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E4E1" w14:textId="6AE30096" w:rsidR="007F33F8" w:rsidRPr="00B016C0" w:rsidRDefault="007F33F8" w:rsidP="007F33F8">
      <w:pPr>
        <w:rPr>
          <w:rFonts w:asciiTheme="minorHAnsi" w:hAnsiTheme="minorHAnsi" w:cstheme="minorHAnsi"/>
          <w:b/>
          <w:bCs/>
          <w:sz w:val="22"/>
          <w:szCs w:val="22"/>
        </w:rPr>
      </w:pPr>
      <w:r w:rsidRPr="00B016C0">
        <w:rPr>
          <w:rFonts w:asciiTheme="minorHAnsi" w:hAnsiTheme="minorHAnsi" w:cstheme="minorHAnsi"/>
          <w:b/>
          <w:bCs/>
          <w:sz w:val="22"/>
          <w:szCs w:val="22"/>
        </w:rPr>
        <w:t>T</w:t>
      </w:r>
      <w:r w:rsidR="00B525AE">
        <w:rPr>
          <w:rFonts w:asciiTheme="minorHAnsi" w:hAnsiTheme="minorHAnsi" w:cstheme="minorHAnsi"/>
          <w:b/>
          <w:bCs/>
          <w:sz w:val="22"/>
          <w:szCs w:val="22"/>
        </w:rPr>
        <w:t>ECHNICIAN</w:t>
      </w:r>
    </w:p>
    <w:p w14:paraId="310F7DC8" w14:textId="77777777" w:rsidR="007F33F8" w:rsidRPr="00B016C0" w:rsidRDefault="007F33F8" w:rsidP="007F33F8">
      <w:pPr>
        <w:pStyle w:val="NormalWeb"/>
        <w:spacing w:after="336"/>
        <w:rPr>
          <w:rFonts w:asciiTheme="minorHAnsi" w:hAnsiTheme="minorHAnsi" w:cstheme="minorHAnsi"/>
          <w:color w:val="000000"/>
          <w:sz w:val="22"/>
          <w:szCs w:val="22"/>
        </w:rPr>
      </w:pPr>
      <w:r w:rsidRPr="00B016C0">
        <w:rPr>
          <w:rFonts w:asciiTheme="minorHAnsi" w:hAnsiTheme="minorHAnsi" w:cstheme="minorHAnsi"/>
          <w:color w:val="000000"/>
          <w:sz w:val="22"/>
          <w:szCs w:val="22"/>
        </w:rPr>
        <w:t>Backstage Academy is uniquely positioned right at the heart of Production Park, Europe’s leading Live Industry destination. We provide the best possible training for the live events sector, with fantastic industry links and state-of-the-art production facilities.</w:t>
      </w:r>
    </w:p>
    <w:p w14:paraId="3A5926AA" w14:textId="77777777" w:rsidR="007F33F8" w:rsidRPr="00B016C0" w:rsidRDefault="007F33F8" w:rsidP="007F33F8">
      <w:pPr>
        <w:pStyle w:val="NormalWeb"/>
        <w:spacing w:after="336"/>
        <w:rPr>
          <w:rFonts w:asciiTheme="minorHAnsi" w:hAnsiTheme="minorHAnsi" w:cstheme="minorHAnsi"/>
          <w:color w:val="000000"/>
          <w:sz w:val="22"/>
          <w:szCs w:val="22"/>
        </w:rPr>
      </w:pPr>
      <w:r w:rsidRPr="00B016C0">
        <w:rPr>
          <w:rFonts w:asciiTheme="minorHAnsi" w:hAnsiTheme="minorHAnsi" w:cstheme="minorHAnsi"/>
          <w:color w:val="000000"/>
          <w:sz w:val="22"/>
          <w:szCs w:val="22"/>
        </w:rPr>
        <w:t>As a privately funded organisation, we bridge the gap between industry and education, working closely with leading professionals to respond quickly to current skills shortages and write training programmes in line with specific demands. We provide relevant, up-to-date training so that students get a real taste for what life is like in the backstage entertainment industry, with a focus on employability.</w:t>
      </w:r>
    </w:p>
    <w:p w14:paraId="251B08FC" w14:textId="77777777" w:rsidR="007F33F8" w:rsidRPr="00B016C0" w:rsidRDefault="007F33F8" w:rsidP="007F33F8">
      <w:pPr>
        <w:rPr>
          <w:rStyle w:val="wbzude"/>
          <w:rFonts w:asciiTheme="minorHAnsi" w:hAnsiTheme="minorHAnsi" w:cstheme="minorHAnsi"/>
          <w:b/>
          <w:bCs/>
          <w:sz w:val="22"/>
          <w:szCs w:val="22"/>
        </w:rPr>
      </w:pPr>
      <w:r w:rsidRPr="00B016C0">
        <w:rPr>
          <w:rStyle w:val="wbzude"/>
          <w:rFonts w:asciiTheme="minorHAnsi" w:hAnsiTheme="minorHAnsi" w:cstheme="minorHAnsi"/>
          <w:b/>
          <w:bCs/>
          <w:sz w:val="22"/>
          <w:szCs w:val="22"/>
        </w:rPr>
        <w:t>The Role</w:t>
      </w:r>
    </w:p>
    <w:p w14:paraId="193484B7" w14:textId="77777777" w:rsidR="007F33F8" w:rsidRPr="00B016C0" w:rsidRDefault="007F33F8" w:rsidP="007F33F8">
      <w:pPr>
        <w:rPr>
          <w:rFonts w:asciiTheme="minorHAnsi" w:hAnsiTheme="minorHAnsi" w:cstheme="minorHAnsi"/>
          <w:sz w:val="22"/>
          <w:szCs w:val="22"/>
          <w:highlight w:val="yellow"/>
        </w:rPr>
      </w:pPr>
    </w:p>
    <w:p w14:paraId="6D2C0FFF" w14:textId="401B4360" w:rsidR="0016571E" w:rsidRPr="00B016C0" w:rsidRDefault="0016571E" w:rsidP="0016571E">
      <w:pPr>
        <w:rPr>
          <w:rStyle w:val="wbzude"/>
          <w:rFonts w:asciiTheme="minorHAnsi" w:hAnsiTheme="minorHAnsi" w:cstheme="minorHAnsi"/>
          <w:sz w:val="22"/>
          <w:szCs w:val="22"/>
        </w:rPr>
      </w:pPr>
      <w:r w:rsidRPr="00B016C0">
        <w:rPr>
          <w:rFonts w:asciiTheme="minorHAnsi" w:hAnsiTheme="minorHAnsi" w:cstheme="minorHAnsi"/>
          <w:sz w:val="22"/>
          <w:szCs w:val="22"/>
          <w:shd w:val="clear" w:color="auto" w:fill="FFFFFF"/>
        </w:rPr>
        <w:t>The Technician will assist the Director of Digital &amp; Technical Resources with the day-to-day operation of the Backstage Academy Studios and</w:t>
      </w:r>
      <w:r w:rsidRPr="00B016C0">
        <w:rPr>
          <w:rStyle w:val="wbzude"/>
          <w:rFonts w:asciiTheme="minorHAnsi" w:hAnsiTheme="minorHAnsi" w:cstheme="minorHAnsi"/>
          <w:sz w:val="22"/>
          <w:szCs w:val="22"/>
        </w:rPr>
        <w:t xml:space="preserve"> the safe presentation of all student productions, external </w:t>
      </w:r>
      <w:proofErr w:type="gramStart"/>
      <w:r w:rsidRPr="00B016C0">
        <w:rPr>
          <w:rStyle w:val="wbzude"/>
          <w:rFonts w:asciiTheme="minorHAnsi" w:hAnsiTheme="minorHAnsi" w:cstheme="minorHAnsi"/>
          <w:sz w:val="22"/>
          <w:szCs w:val="22"/>
        </w:rPr>
        <w:t>hires</w:t>
      </w:r>
      <w:proofErr w:type="gramEnd"/>
      <w:r w:rsidRPr="00B016C0">
        <w:rPr>
          <w:rStyle w:val="wbzude"/>
          <w:rFonts w:asciiTheme="minorHAnsi" w:hAnsiTheme="minorHAnsi" w:cstheme="minorHAnsi"/>
          <w:sz w:val="22"/>
          <w:szCs w:val="22"/>
        </w:rPr>
        <w:t xml:space="preserve"> and projects at Backstage Academy. D</w:t>
      </w:r>
      <w:r w:rsidRPr="00B016C0">
        <w:rPr>
          <w:rFonts w:asciiTheme="minorHAnsi" w:hAnsiTheme="minorHAnsi" w:cstheme="minorHAnsi"/>
          <w:sz w:val="22"/>
          <w:szCs w:val="22"/>
        </w:rPr>
        <w:t>uties will include (but are not limited to) assisting academic staff during practical sessions, maintenance of equipment, maintaining and supervising the safe and efficient operation of Backstage Academy studios and specialist teaching spaces,</w:t>
      </w:r>
      <w:r w:rsidRPr="00B016C0">
        <w:rPr>
          <w:rStyle w:val="wbzude"/>
          <w:rFonts w:asciiTheme="minorHAnsi" w:hAnsiTheme="minorHAnsi" w:cstheme="minorHAnsi"/>
          <w:sz w:val="22"/>
          <w:szCs w:val="22"/>
        </w:rPr>
        <w:t xml:space="preserve"> assisting the training of students and staff on how to operate equipment, and ensuring that health and safety policies and procedures are </w:t>
      </w:r>
      <w:proofErr w:type="gramStart"/>
      <w:r w:rsidRPr="00B016C0">
        <w:rPr>
          <w:rStyle w:val="wbzude"/>
          <w:rFonts w:asciiTheme="minorHAnsi" w:hAnsiTheme="minorHAnsi" w:cstheme="minorHAnsi"/>
          <w:sz w:val="22"/>
          <w:szCs w:val="22"/>
        </w:rPr>
        <w:t>adhered to at all times</w:t>
      </w:r>
      <w:proofErr w:type="gramEnd"/>
      <w:r w:rsidRPr="00B016C0">
        <w:rPr>
          <w:rStyle w:val="wbzude"/>
          <w:rFonts w:asciiTheme="minorHAnsi" w:hAnsiTheme="minorHAnsi" w:cstheme="minorHAnsi"/>
          <w:sz w:val="22"/>
          <w:szCs w:val="22"/>
        </w:rPr>
        <w:t xml:space="preserve"> by building users in the Backstage Academy </w:t>
      </w:r>
      <w:r w:rsidR="00B927EE">
        <w:rPr>
          <w:rStyle w:val="wbzude"/>
          <w:rFonts w:asciiTheme="minorHAnsi" w:hAnsiTheme="minorHAnsi" w:cstheme="minorHAnsi"/>
          <w:sz w:val="22"/>
          <w:szCs w:val="22"/>
        </w:rPr>
        <w:t>s</w:t>
      </w:r>
      <w:r w:rsidRPr="00B016C0">
        <w:rPr>
          <w:rStyle w:val="wbzude"/>
          <w:rFonts w:asciiTheme="minorHAnsi" w:hAnsiTheme="minorHAnsi" w:cstheme="minorHAnsi"/>
          <w:sz w:val="22"/>
          <w:szCs w:val="22"/>
        </w:rPr>
        <w:t>tudios</w:t>
      </w:r>
      <w:r w:rsidR="00B927EE">
        <w:rPr>
          <w:rStyle w:val="wbzude"/>
          <w:rFonts w:asciiTheme="minorHAnsi" w:hAnsiTheme="minorHAnsi" w:cstheme="minorHAnsi"/>
          <w:sz w:val="22"/>
          <w:szCs w:val="22"/>
        </w:rPr>
        <w:t xml:space="preserve"> </w:t>
      </w:r>
      <w:r w:rsidRPr="00B016C0">
        <w:rPr>
          <w:rStyle w:val="wbzude"/>
          <w:rFonts w:asciiTheme="minorHAnsi" w:hAnsiTheme="minorHAnsi" w:cstheme="minorHAnsi"/>
          <w:sz w:val="22"/>
          <w:szCs w:val="22"/>
        </w:rPr>
        <w:t>/</w:t>
      </w:r>
      <w:r w:rsidR="00B927EE">
        <w:rPr>
          <w:rStyle w:val="wbzude"/>
          <w:rFonts w:asciiTheme="minorHAnsi" w:hAnsiTheme="minorHAnsi" w:cstheme="minorHAnsi"/>
          <w:sz w:val="22"/>
          <w:szCs w:val="22"/>
        </w:rPr>
        <w:t xml:space="preserve"> </w:t>
      </w:r>
      <w:r w:rsidRPr="00B016C0">
        <w:rPr>
          <w:rStyle w:val="wbzude"/>
          <w:rFonts w:asciiTheme="minorHAnsi" w:hAnsiTheme="minorHAnsi" w:cstheme="minorHAnsi"/>
          <w:sz w:val="22"/>
          <w:szCs w:val="22"/>
        </w:rPr>
        <w:t>warehouse.</w:t>
      </w:r>
    </w:p>
    <w:p w14:paraId="64462C55" w14:textId="688868FF" w:rsidR="0016571E" w:rsidRPr="00B016C0" w:rsidRDefault="0016571E" w:rsidP="001B2014">
      <w:pPr>
        <w:spacing w:line="213" w:lineRule="auto"/>
        <w:rPr>
          <w:rStyle w:val="wbzude"/>
          <w:rFonts w:asciiTheme="minorHAnsi" w:hAnsiTheme="minorHAnsi" w:cstheme="minorHAnsi"/>
          <w:sz w:val="22"/>
          <w:szCs w:val="22"/>
        </w:rPr>
      </w:pPr>
    </w:p>
    <w:p w14:paraId="657DA55C" w14:textId="77777777" w:rsidR="0016571E" w:rsidRPr="00B016C0" w:rsidRDefault="0016571E" w:rsidP="0016571E">
      <w:pPr>
        <w:rPr>
          <w:rFonts w:asciiTheme="minorHAnsi" w:hAnsiTheme="minorHAnsi" w:cstheme="minorHAnsi"/>
          <w:sz w:val="22"/>
          <w:szCs w:val="22"/>
          <w:u w:val="single"/>
        </w:rPr>
      </w:pPr>
      <w:r w:rsidRPr="00B016C0">
        <w:rPr>
          <w:rFonts w:asciiTheme="minorHAnsi" w:hAnsiTheme="minorHAnsi" w:cstheme="minorHAnsi"/>
          <w:b/>
          <w:bCs/>
          <w:color w:val="000000"/>
          <w:sz w:val="22"/>
          <w:szCs w:val="22"/>
          <w:u w:val="single"/>
        </w:rPr>
        <w:t>Roles and Responsibilities:</w:t>
      </w:r>
    </w:p>
    <w:p w14:paraId="203DADAA" w14:textId="77777777" w:rsidR="0016571E" w:rsidRPr="00B016C0" w:rsidRDefault="0016571E" w:rsidP="0016571E">
      <w:pPr>
        <w:rPr>
          <w:rFonts w:asciiTheme="minorHAnsi" w:hAnsiTheme="minorHAnsi" w:cstheme="minorHAnsi"/>
          <w:sz w:val="22"/>
          <w:szCs w:val="22"/>
        </w:rPr>
      </w:pPr>
    </w:p>
    <w:p w14:paraId="793C142B" w14:textId="77777777" w:rsidR="0016571E" w:rsidRPr="00B016C0" w:rsidRDefault="0016571E" w:rsidP="0016571E">
      <w:pPr>
        <w:textAlignment w:val="baseline"/>
        <w:rPr>
          <w:rFonts w:asciiTheme="minorHAnsi" w:hAnsiTheme="minorHAnsi" w:cstheme="minorHAnsi"/>
          <w:b/>
          <w:color w:val="000000"/>
          <w:sz w:val="22"/>
          <w:szCs w:val="22"/>
          <w:lang w:val="en-US"/>
        </w:rPr>
      </w:pPr>
      <w:r w:rsidRPr="00B016C0">
        <w:rPr>
          <w:rFonts w:asciiTheme="minorHAnsi" w:hAnsiTheme="minorHAnsi" w:cstheme="minorHAnsi"/>
          <w:b/>
          <w:color w:val="000000"/>
          <w:sz w:val="22"/>
          <w:szCs w:val="22"/>
          <w:lang w:val="en-US"/>
        </w:rPr>
        <w:t>Technical Support</w:t>
      </w:r>
    </w:p>
    <w:p w14:paraId="10DEA56B" w14:textId="77777777" w:rsidR="0016571E" w:rsidRPr="00B016C0" w:rsidRDefault="0016571E" w:rsidP="0016571E">
      <w:pPr>
        <w:ind w:left="360"/>
        <w:textAlignment w:val="baseline"/>
        <w:rPr>
          <w:rFonts w:asciiTheme="minorHAnsi" w:hAnsiTheme="minorHAnsi" w:cstheme="minorHAnsi"/>
          <w:b/>
          <w:color w:val="000000"/>
          <w:sz w:val="22"/>
          <w:szCs w:val="22"/>
          <w:lang w:val="en-US"/>
        </w:rPr>
      </w:pPr>
    </w:p>
    <w:p w14:paraId="487CADA5"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Assist academic staff in the safe and effective delivery of practical sessions and assessments, with supervision responsibilities over small groups of students.</w:t>
      </w:r>
    </w:p>
    <w:p w14:paraId="721E807C"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Provide a high level of customer service to internal and external clients.</w:t>
      </w:r>
    </w:p>
    <w:p w14:paraId="17340451"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Set up and maintain Backstage Academy facilities (</w:t>
      </w:r>
      <w:proofErr w:type="gramStart"/>
      <w:r w:rsidRPr="00B016C0">
        <w:rPr>
          <w:rFonts w:asciiTheme="minorHAnsi" w:hAnsiTheme="minorHAnsi" w:cstheme="minorHAnsi"/>
          <w:color w:val="000000"/>
          <w:sz w:val="22"/>
          <w:szCs w:val="22"/>
          <w:lang w:val="en-US"/>
        </w:rPr>
        <w:t>e.g.</w:t>
      </w:r>
      <w:proofErr w:type="gramEnd"/>
      <w:r w:rsidRPr="00B016C0">
        <w:rPr>
          <w:rFonts w:asciiTheme="minorHAnsi" w:hAnsiTheme="minorHAnsi" w:cstheme="minorHAnsi"/>
          <w:color w:val="000000"/>
          <w:sz w:val="22"/>
          <w:szCs w:val="22"/>
          <w:lang w:val="en-US"/>
        </w:rPr>
        <w:t xml:space="preserve"> Classrooms, Storerooms) to be ready for programmed teaching and assessment activity.</w:t>
      </w:r>
    </w:p>
    <w:p w14:paraId="4196673A"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Co-ordinate the set up and de-rig of equipment as required.</w:t>
      </w:r>
    </w:p>
    <w:p w14:paraId="4202E0B4" w14:textId="77777777" w:rsidR="0016571E" w:rsidRPr="00B016C0" w:rsidRDefault="0016571E" w:rsidP="0016571E">
      <w:pPr>
        <w:textAlignment w:val="baseline"/>
        <w:rPr>
          <w:rFonts w:asciiTheme="minorHAnsi" w:hAnsiTheme="minorHAnsi" w:cstheme="minorHAnsi"/>
          <w:b/>
          <w:color w:val="000000"/>
          <w:sz w:val="22"/>
          <w:szCs w:val="22"/>
          <w:lang w:val="en-US"/>
        </w:rPr>
      </w:pPr>
    </w:p>
    <w:p w14:paraId="037341EB" w14:textId="77777777" w:rsidR="0016571E" w:rsidRPr="00B016C0" w:rsidRDefault="0016571E" w:rsidP="0016571E">
      <w:pPr>
        <w:textAlignment w:val="baseline"/>
        <w:rPr>
          <w:rFonts w:asciiTheme="minorHAnsi" w:hAnsiTheme="minorHAnsi" w:cstheme="minorHAnsi"/>
          <w:b/>
          <w:color w:val="000000"/>
          <w:sz w:val="22"/>
          <w:szCs w:val="22"/>
          <w:lang w:val="en-US"/>
        </w:rPr>
      </w:pPr>
      <w:r w:rsidRPr="00B016C0">
        <w:rPr>
          <w:rFonts w:asciiTheme="minorHAnsi" w:hAnsiTheme="minorHAnsi" w:cstheme="minorHAnsi"/>
          <w:b/>
          <w:color w:val="000000"/>
          <w:sz w:val="22"/>
          <w:szCs w:val="22"/>
          <w:lang w:val="en-US"/>
        </w:rPr>
        <w:t>Stock Control and Maintenance</w:t>
      </w:r>
    </w:p>
    <w:p w14:paraId="5430E0DE" w14:textId="77777777" w:rsidR="0016571E" w:rsidRPr="00B016C0" w:rsidRDefault="0016571E" w:rsidP="001B2014">
      <w:pPr>
        <w:spacing w:line="213" w:lineRule="auto"/>
        <w:rPr>
          <w:rStyle w:val="wbzude"/>
          <w:rFonts w:asciiTheme="minorHAnsi" w:hAnsiTheme="minorHAnsi" w:cstheme="minorHAnsi"/>
          <w:sz w:val="22"/>
          <w:szCs w:val="22"/>
        </w:rPr>
      </w:pPr>
    </w:p>
    <w:p w14:paraId="41289810"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Comply with Backstage Academy’s stock-control system and ensure equipment is returned to the correct, secure location.</w:t>
      </w:r>
    </w:p>
    <w:p w14:paraId="4D5E84D7"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Maintain equipment to the correct industry standard.</w:t>
      </w:r>
    </w:p>
    <w:p w14:paraId="3E1AFC94"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Diagnose faults and carry out front-line maintenance.</w:t>
      </w:r>
    </w:p>
    <w:p w14:paraId="2C5896C1"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Carry out stock-checks as directed.</w:t>
      </w:r>
    </w:p>
    <w:p w14:paraId="5D9C2D8C"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Communicate and negotiate with manufacturers and suppliers where required.</w:t>
      </w:r>
    </w:p>
    <w:p w14:paraId="4B8C3FFB" w14:textId="56FC9E50"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Collect and drop of</w:t>
      </w:r>
      <w:r w:rsidR="0051063D">
        <w:rPr>
          <w:rFonts w:asciiTheme="minorHAnsi" w:hAnsiTheme="minorHAnsi" w:cstheme="minorHAnsi"/>
          <w:color w:val="000000"/>
          <w:sz w:val="22"/>
          <w:szCs w:val="22"/>
          <w:lang w:val="en-US"/>
        </w:rPr>
        <w:t>f</w:t>
      </w:r>
      <w:r w:rsidRPr="00B016C0">
        <w:rPr>
          <w:rFonts w:asciiTheme="minorHAnsi" w:hAnsiTheme="minorHAnsi" w:cstheme="minorHAnsi"/>
          <w:color w:val="000000"/>
          <w:sz w:val="22"/>
          <w:szCs w:val="22"/>
          <w:lang w:val="en-US"/>
        </w:rPr>
        <w:t xml:space="preserve"> equipment from suppliers and sponsors.</w:t>
      </w:r>
    </w:p>
    <w:p w14:paraId="5E7F5E24"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Maintain a good working knowledge of technical equipment for lighting, sound, video systems, rigging and networking.</w:t>
      </w:r>
    </w:p>
    <w:p w14:paraId="574B82BD" w14:textId="77777777" w:rsidR="0016571E" w:rsidRPr="00B016C0" w:rsidRDefault="0016571E" w:rsidP="0016571E">
      <w:pPr>
        <w:ind w:left="720"/>
        <w:textAlignment w:val="baseline"/>
        <w:rPr>
          <w:rFonts w:asciiTheme="minorHAnsi" w:hAnsiTheme="minorHAnsi" w:cstheme="minorHAnsi"/>
          <w:color w:val="000000"/>
          <w:sz w:val="22"/>
          <w:szCs w:val="22"/>
          <w:lang w:val="en-US"/>
        </w:rPr>
      </w:pPr>
    </w:p>
    <w:p w14:paraId="06E36993" w14:textId="77777777" w:rsidR="0016571E" w:rsidRPr="00B016C0" w:rsidRDefault="0016571E" w:rsidP="0016571E">
      <w:pPr>
        <w:textAlignment w:val="baseline"/>
        <w:rPr>
          <w:rFonts w:asciiTheme="minorHAnsi" w:hAnsiTheme="minorHAnsi" w:cstheme="minorHAnsi"/>
          <w:b/>
          <w:color w:val="000000"/>
          <w:sz w:val="22"/>
          <w:szCs w:val="22"/>
          <w:lang w:val="en-US"/>
        </w:rPr>
      </w:pPr>
      <w:r w:rsidRPr="00B016C0">
        <w:rPr>
          <w:rFonts w:asciiTheme="minorHAnsi" w:hAnsiTheme="minorHAnsi" w:cstheme="minorHAnsi"/>
          <w:b/>
          <w:color w:val="000000"/>
          <w:sz w:val="22"/>
          <w:szCs w:val="22"/>
          <w:lang w:val="en-US"/>
        </w:rPr>
        <w:t>General Duties</w:t>
      </w:r>
    </w:p>
    <w:p w14:paraId="5D55E8DE" w14:textId="77777777" w:rsidR="0016571E" w:rsidRPr="00B016C0" w:rsidRDefault="0016571E" w:rsidP="0016571E">
      <w:pPr>
        <w:ind w:left="360"/>
        <w:textAlignment w:val="baseline"/>
        <w:rPr>
          <w:rFonts w:asciiTheme="minorHAnsi" w:hAnsiTheme="minorHAnsi" w:cstheme="minorHAnsi"/>
          <w:b/>
          <w:color w:val="000000"/>
          <w:sz w:val="22"/>
          <w:szCs w:val="22"/>
          <w:lang w:val="en-US"/>
        </w:rPr>
      </w:pPr>
    </w:p>
    <w:p w14:paraId="43D37CE4"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Undertake all tasks identified by the Director of Digital &amp; Technical Resources.</w:t>
      </w:r>
    </w:p>
    <w:p w14:paraId="236B146A"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Supervise any student or local crew employed to assist the above areas of technical support/maintenance.</w:t>
      </w:r>
    </w:p>
    <w:p w14:paraId="5DFAFB53"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Ensure health and safety requirements are adhered to.</w:t>
      </w:r>
    </w:p>
    <w:p w14:paraId="008890AC"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lastRenderedPageBreak/>
        <w:t>Undertake all duties in line with Backstage Academy policies and H&amp;S legislation.</w:t>
      </w:r>
    </w:p>
    <w:p w14:paraId="1222D115" w14:textId="77777777"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Attend staff meetings and any training identified by the company.</w:t>
      </w:r>
    </w:p>
    <w:p w14:paraId="5CBBC7C1" w14:textId="281FA704" w:rsidR="0016571E" w:rsidRPr="00B016C0" w:rsidRDefault="0016571E" w:rsidP="0016571E">
      <w:pPr>
        <w:numPr>
          <w:ilvl w:val="0"/>
          <w:numId w:val="34"/>
        </w:numPr>
        <w:textAlignment w:val="baseline"/>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Proactively strive to meet targets and KPIs set by the Director of Digital &amp; Technical Resources.</w:t>
      </w:r>
    </w:p>
    <w:p w14:paraId="19CDF1EF" w14:textId="2C20F147" w:rsidR="0016571E" w:rsidRPr="00B016C0" w:rsidRDefault="0016571E" w:rsidP="00B016C0">
      <w:pPr>
        <w:pStyle w:val="ListParagraph"/>
        <w:numPr>
          <w:ilvl w:val="0"/>
          <w:numId w:val="34"/>
        </w:numPr>
        <w:spacing w:line="213" w:lineRule="auto"/>
        <w:rPr>
          <w:rFonts w:asciiTheme="minorHAnsi" w:hAnsiTheme="minorHAnsi" w:cstheme="minorHAnsi"/>
          <w:color w:val="000000"/>
          <w:sz w:val="22"/>
          <w:szCs w:val="22"/>
          <w:lang w:val="en-US"/>
        </w:rPr>
      </w:pPr>
      <w:r w:rsidRPr="00B016C0">
        <w:rPr>
          <w:rFonts w:asciiTheme="minorHAnsi" w:hAnsiTheme="minorHAnsi" w:cstheme="minorHAnsi"/>
          <w:color w:val="000000"/>
          <w:sz w:val="22"/>
          <w:szCs w:val="22"/>
          <w:lang w:val="en-US"/>
        </w:rPr>
        <w:t xml:space="preserve">To undertake any other appropriate duties in keeping with your role, as deemed necessary by your Line Manager, Head of </w:t>
      </w:r>
      <w:proofErr w:type="gramStart"/>
      <w:r w:rsidRPr="00B016C0">
        <w:rPr>
          <w:rFonts w:asciiTheme="minorHAnsi" w:hAnsiTheme="minorHAnsi" w:cstheme="minorHAnsi"/>
          <w:color w:val="000000"/>
          <w:sz w:val="22"/>
          <w:szCs w:val="22"/>
          <w:lang w:val="en-US"/>
        </w:rPr>
        <w:t>Department</w:t>
      </w:r>
      <w:proofErr w:type="gramEnd"/>
      <w:r w:rsidRPr="00B016C0">
        <w:rPr>
          <w:rFonts w:asciiTheme="minorHAnsi" w:hAnsiTheme="minorHAnsi" w:cstheme="minorHAnsi"/>
          <w:color w:val="000000"/>
          <w:sz w:val="22"/>
          <w:szCs w:val="22"/>
          <w:lang w:val="en-US"/>
        </w:rPr>
        <w:t xml:space="preserve"> or the Head of the Institution</w:t>
      </w:r>
      <w:r w:rsidRPr="00B016C0">
        <w:rPr>
          <w:rFonts w:asciiTheme="minorHAnsi" w:hAnsiTheme="minorHAnsi" w:cstheme="minorHAnsi"/>
          <w:color w:val="000000"/>
          <w:sz w:val="22"/>
          <w:szCs w:val="22"/>
          <w:lang w:val="en-US"/>
        </w:rPr>
        <w:t>.</w:t>
      </w:r>
    </w:p>
    <w:p w14:paraId="06D4FD86" w14:textId="14C94DED" w:rsidR="0016571E" w:rsidRPr="00B016C0" w:rsidRDefault="0016571E" w:rsidP="0016571E">
      <w:pPr>
        <w:spacing w:line="213" w:lineRule="auto"/>
        <w:rPr>
          <w:rStyle w:val="wbzude"/>
          <w:rFonts w:asciiTheme="minorHAnsi" w:eastAsia="Arial" w:hAnsiTheme="minorHAnsi" w:cstheme="minorHAnsi"/>
          <w:sz w:val="22"/>
          <w:szCs w:val="22"/>
        </w:rPr>
      </w:pPr>
    </w:p>
    <w:p w14:paraId="09076E70" w14:textId="77777777" w:rsidR="00B016C0" w:rsidRPr="00B016C0" w:rsidRDefault="00B016C0" w:rsidP="00B016C0">
      <w:pPr>
        <w:rPr>
          <w:rFonts w:asciiTheme="minorHAnsi" w:hAnsiTheme="minorHAnsi" w:cstheme="minorHAnsi"/>
          <w:b/>
          <w:sz w:val="22"/>
          <w:szCs w:val="22"/>
        </w:rPr>
      </w:pPr>
      <w:r w:rsidRPr="00B016C0">
        <w:rPr>
          <w:rFonts w:asciiTheme="minorHAnsi" w:hAnsiTheme="minorHAnsi" w:cstheme="minorHAnsi"/>
          <w:sz w:val="22"/>
          <w:szCs w:val="22"/>
        </w:rPr>
        <w:t>The post-holder will be expected to work evenings and weekends when required, with time off in lieu.</w:t>
      </w:r>
    </w:p>
    <w:p w14:paraId="09BF4003" w14:textId="77777777" w:rsidR="00B016C0" w:rsidRPr="00B016C0" w:rsidRDefault="00B016C0" w:rsidP="0016571E">
      <w:pPr>
        <w:spacing w:line="213" w:lineRule="auto"/>
        <w:rPr>
          <w:rStyle w:val="wbzude"/>
          <w:rFonts w:asciiTheme="minorHAnsi" w:eastAsia="Arial" w:hAnsiTheme="minorHAnsi" w:cstheme="minorHAnsi"/>
          <w:sz w:val="22"/>
          <w:szCs w:val="22"/>
        </w:rPr>
      </w:pPr>
    </w:p>
    <w:p w14:paraId="2065F2E0" w14:textId="77777777" w:rsidR="007F33F8" w:rsidRPr="00B016C0" w:rsidRDefault="007F33F8" w:rsidP="007F33F8">
      <w:pPr>
        <w:rPr>
          <w:rFonts w:asciiTheme="minorHAnsi" w:hAnsiTheme="minorHAnsi" w:cstheme="minorHAnsi"/>
          <w:sz w:val="22"/>
          <w:szCs w:val="22"/>
        </w:rPr>
      </w:pPr>
      <w:r w:rsidRPr="00B016C0">
        <w:rPr>
          <w:rFonts w:asciiTheme="minorHAnsi" w:hAnsiTheme="minorHAnsi" w:cstheme="minorHAnsi"/>
          <w:b/>
          <w:bCs/>
          <w:sz w:val="22"/>
          <w:szCs w:val="22"/>
        </w:rPr>
        <w:t>Benefits of joining the Backstage Academy Team</w:t>
      </w:r>
      <w:r w:rsidRPr="00B016C0">
        <w:rPr>
          <w:rFonts w:asciiTheme="minorHAnsi" w:hAnsiTheme="minorHAnsi" w:cstheme="minorHAnsi"/>
          <w:sz w:val="22"/>
          <w:szCs w:val="22"/>
        </w:rPr>
        <w:t>:</w:t>
      </w:r>
    </w:p>
    <w:p w14:paraId="022350A6" w14:textId="77777777" w:rsidR="007F33F8" w:rsidRPr="00B016C0" w:rsidRDefault="007F33F8" w:rsidP="007F33F8">
      <w:pPr>
        <w:numPr>
          <w:ilvl w:val="0"/>
          <w:numId w:val="38"/>
        </w:numPr>
        <w:rPr>
          <w:rFonts w:asciiTheme="minorHAnsi" w:hAnsiTheme="minorHAnsi" w:cstheme="minorHAnsi"/>
          <w:sz w:val="22"/>
          <w:szCs w:val="22"/>
        </w:rPr>
      </w:pPr>
      <w:r w:rsidRPr="00B016C0">
        <w:rPr>
          <w:rFonts w:asciiTheme="minorHAnsi" w:hAnsiTheme="minorHAnsi" w:cstheme="minorHAnsi"/>
          <w:sz w:val="22"/>
          <w:szCs w:val="22"/>
        </w:rPr>
        <w:t xml:space="preserve">25 days holiday + Bank Holidays </w:t>
      </w:r>
    </w:p>
    <w:p w14:paraId="1FD9988B"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Pension</w:t>
      </w:r>
    </w:p>
    <w:p w14:paraId="79BDD4BA"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Life Assurance</w:t>
      </w:r>
    </w:p>
    <w:p w14:paraId="0296D850"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Employee Lunches Provided</w:t>
      </w:r>
    </w:p>
    <w:p w14:paraId="6FF52889"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Voluntary Health Cash Plan</w:t>
      </w:r>
    </w:p>
    <w:p w14:paraId="2B2107CF"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Free Car Parking</w:t>
      </w:r>
    </w:p>
    <w:p w14:paraId="2D355A4E"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Cycle to work scheme</w:t>
      </w:r>
    </w:p>
    <w:p w14:paraId="72D62E76" w14:textId="77777777" w:rsidR="007F33F8" w:rsidRPr="00B016C0" w:rsidRDefault="007F33F8" w:rsidP="007F33F8">
      <w:pPr>
        <w:numPr>
          <w:ilvl w:val="0"/>
          <w:numId w:val="37"/>
        </w:numPr>
        <w:rPr>
          <w:rFonts w:asciiTheme="minorHAnsi" w:hAnsiTheme="minorHAnsi" w:cstheme="minorHAnsi"/>
          <w:sz w:val="22"/>
          <w:szCs w:val="22"/>
        </w:rPr>
      </w:pPr>
      <w:r w:rsidRPr="00B016C0">
        <w:rPr>
          <w:rFonts w:asciiTheme="minorHAnsi" w:hAnsiTheme="minorHAnsi" w:cstheme="minorHAnsi"/>
          <w:sz w:val="22"/>
          <w:szCs w:val="22"/>
        </w:rPr>
        <w:t xml:space="preserve">Staff development and training opportunities </w:t>
      </w:r>
    </w:p>
    <w:p w14:paraId="7B4369DF" w14:textId="77777777" w:rsidR="00B016C0" w:rsidRPr="00B016C0" w:rsidRDefault="00B016C0" w:rsidP="006E0796">
      <w:pPr>
        <w:rPr>
          <w:rFonts w:asciiTheme="minorHAnsi" w:hAnsiTheme="minorHAnsi" w:cstheme="minorHAnsi"/>
          <w:sz w:val="22"/>
          <w:szCs w:val="22"/>
        </w:rPr>
      </w:pPr>
    </w:p>
    <w:p w14:paraId="1DC153B0" w14:textId="644177A3" w:rsidR="007F33F8" w:rsidRPr="007F33F8" w:rsidRDefault="00B016C0" w:rsidP="006E0796">
      <w:pPr>
        <w:rPr>
          <w:rFonts w:ascii="Arial" w:hAnsi="Arial" w:cs="Arial"/>
          <w:sz w:val="22"/>
          <w:szCs w:val="22"/>
        </w:rPr>
      </w:pPr>
      <w:r w:rsidRPr="00B016C0">
        <w:rPr>
          <w:rFonts w:asciiTheme="minorHAnsi" w:hAnsiTheme="minorHAnsi" w:cstheme="minorHAnsi"/>
          <w:b/>
          <w:sz w:val="22"/>
          <w:szCs w:val="22"/>
        </w:rPr>
        <w:t xml:space="preserve">SALARY RANGE: </w:t>
      </w:r>
      <w:r w:rsidRPr="00B016C0">
        <w:rPr>
          <w:rFonts w:asciiTheme="minorHAnsi" w:hAnsiTheme="minorHAnsi" w:cstheme="minorHAnsi"/>
          <w:bCs/>
          <w:sz w:val="22"/>
          <w:szCs w:val="22"/>
        </w:rPr>
        <w:t>£20,000-25,000</w:t>
      </w:r>
      <w:r w:rsidR="007F33F8" w:rsidRPr="008B61F9">
        <w:rPr>
          <w:rFonts w:ascii="Arial" w:hAnsi="Arial" w:cs="Arial"/>
          <w:sz w:val="22"/>
          <w:szCs w:val="22"/>
        </w:rPr>
        <w:br w:type="page"/>
      </w:r>
    </w:p>
    <w:tbl>
      <w:tblPr>
        <w:tblW w:w="109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4998"/>
      </w:tblGrid>
      <w:tr w:rsidR="0054379A" w:rsidRPr="005B4820" w14:paraId="18DDFFCE" w14:textId="77777777" w:rsidTr="00192DB6">
        <w:tc>
          <w:tcPr>
            <w:tcW w:w="5922" w:type="dxa"/>
          </w:tcPr>
          <w:p w14:paraId="1CB4534B" w14:textId="77777777" w:rsidR="0054379A" w:rsidRPr="005B4820" w:rsidRDefault="0011365B" w:rsidP="00B9443D">
            <w:pPr>
              <w:spacing w:before="120"/>
              <w:rPr>
                <w:rFonts w:ascii="Arial" w:hAnsi="Arial" w:cs="Arial"/>
                <w:b/>
              </w:rPr>
            </w:pPr>
            <w:r>
              <w:rPr>
                <w:rFonts w:ascii="Arial" w:hAnsi="Arial" w:cs="Arial"/>
                <w:b/>
              </w:rPr>
              <w:lastRenderedPageBreak/>
              <w:t>Backstage Academy (Training) Ltd</w:t>
            </w:r>
          </w:p>
        </w:tc>
        <w:tc>
          <w:tcPr>
            <w:tcW w:w="4998" w:type="dxa"/>
          </w:tcPr>
          <w:p w14:paraId="4CEC1B3E" w14:textId="77777777" w:rsidR="0054379A" w:rsidRPr="005B4820" w:rsidRDefault="0054379A" w:rsidP="00B9443D">
            <w:pPr>
              <w:spacing w:before="120"/>
              <w:rPr>
                <w:rFonts w:ascii="Arial" w:hAnsi="Arial" w:cs="Arial"/>
                <w:b/>
              </w:rPr>
            </w:pPr>
            <w:r w:rsidRPr="005B4820">
              <w:rPr>
                <w:rFonts w:ascii="Arial" w:hAnsi="Arial" w:cs="Arial"/>
                <w:b/>
              </w:rPr>
              <w:t>Job Description</w:t>
            </w:r>
          </w:p>
        </w:tc>
      </w:tr>
      <w:tr w:rsidR="0054379A" w:rsidRPr="005B4820" w14:paraId="4A00F5F8" w14:textId="77777777" w:rsidTr="00192DB6">
        <w:tc>
          <w:tcPr>
            <w:tcW w:w="5922" w:type="dxa"/>
          </w:tcPr>
          <w:p w14:paraId="17AB32FE" w14:textId="77777777" w:rsidR="0054379A" w:rsidRPr="005B4820" w:rsidRDefault="0054379A" w:rsidP="0054379A">
            <w:pPr>
              <w:rPr>
                <w:rFonts w:ascii="Arial" w:hAnsi="Arial" w:cs="Arial"/>
                <w:sz w:val="20"/>
                <w:szCs w:val="20"/>
              </w:rPr>
            </w:pPr>
          </w:p>
          <w:p w14:paraId="1DCFF3BF" w14:textId="77777777" w:rsidR="0054379A" w:rsidRPr="005B4820" w:rsidRDefault="0054379A" w:rsidP="00201B76">
            <w:pPr>
              <w:rPr>
                <w:rFonts w:ascii="Arial" w:hAnsi="Arial" w:cs="Arial"/>
                <w:sz w:val="20"/>
                <w:szCs w:val="20"/>
              </w:rPr>
            </w:pPr>
            <w:r w:rsidRPr="005B4820">
              <w:rPr>
                <w:rFonts w:ascii="Arial" w:hAnsi="Arial" w:cs="Arial"/>
                <w:b/>
                <w:sz w:val="20"/>
                <w:szCs w:val="20"/>
              </w:rPr>
              <w:t xml:space="preserve">POST TITLE: </w:t>
            </w:r>
            <w:r w:rsidR="00056E05">
              <w:rPr>
                <w:rFonts w:ascii="Arial" w:hAnsi="Arial" w:cs="Arial"/>
                <w:bCs/>
                <w:sz w:val="20"/>
                <w:szCs w:val="20"/>
              </w:rPr>
              <w:t xml:space="preserve">Technician </w:t>
            </w:r>
            <w:r w:rsidR="0011365B">
              <w:rPr>
                <w:rFonts w:ascii="Arial" w:hAnsi="Arial" w:cs="Arial"/>
                <w:bCs/>
                <w:sz w:val="20"/>
                <w:szCs w:val="20"/>
              </w:rPr>
              <w:t>(1 FTE)</w:t>
            </w:r>
          </w:p>
        </w:tc>
        <w:tc>
          <w:tcPr>
            <w:tcW w:w="4998" w:type="dxa"/>
          </w:tcPr>
          <w:p w14:paraId="4DC6A613" w14:textId="77777777" w:rsidR="0054379A" w:rsidRPr="005B4820" w:rsidRDefault="0054379A" w:rsidP="0054379A">
            <w:pPr>
              <w:rPr>
                <w:rFonts w:ascii="Arial" w:hAnsi="Arial" w:cs="Arial"/>
                <w:sz w:val="20"/>
                <w:szCs w:val="20"/>
              </w:rPr>
            </w:pPr>
          </w:p>
          <w:p w14:paraId="58DE0FE0" w14:textId="77777777" w:rsidR="0054379A" w:rsidRPr="005B4820" w:rsidRDefault="0054379A" w:rsidP="0054379A">
            <w:pPr>
              <w:rPr>
                <w:rFonts w:ascii="Arial" w:hAnsi="Arial" w:cs="Arial"/>
                <w:b/>
                <w:sz w:val="20"/>
                <w:szCs w:val="20"/>
              </w:rPr>
            </w:pPr>
            <w:r w:rsidRPr="005B4820">
              <w:rPr>
                <w:rFonts w:ascii="Arial" w:hAnsi="Arial" w:cs="Arial"/>
                <w:b/>
                <w:sz w:val="20"/>
                <w:szCs w:val="20"/>
              </w:rPr>
              <w:t xml:space="preserve">REFERENCE: </w:t>
            </w:r>
            <w:r w:rsidR="00733801">
              <w:rPr>
                <w:rFonts w:ascii="Arial" w:hAnsi="Arial" w:cs="Arial"/>
                <w:bCs/>
                <w:sz w:val="20"/>
                <w:szCs w:val="20"/>
              </w:rPr>
              <w:t>BSA20</w:t>
            </w:r>
            <w:r w:rsidR="001019D3">
              <w:rPr>
                <w:rFonts w:ascii="Arial" w:hAnsi="Arial" w:cs="Arial"/>
                <w:bCs/>
                <w:sz w:val="20"/>
                <w:szCs w:val="20"/>
              </w:rPr>
              <w:t>21</w:t>
            </w:r>
            <w:r w:rsidR="00FF18E7">
              <w:rPr>
                <w:rFonts w:ascii="Arial" w:hAnsi="Arial" w:cs="Arial"/>
                <w:bCs/>
                <w:sz w:val="20"/>
                <w:szCs w:val="20"/>
              </w:rPr>
              <w:t xml:space="preserve"> - 70</w:t>
            </w:r>
          </w:p>
          <w:p w14:paraId="5A13F092" w14:textId="77777777" w:rsidR="0054379A" w:rsidRPr="005B4820" w:rsidRDefault="0054379A" w:rsidP="0054379A">
            <w:pPr>
              <w:rPr>
                <w:rFonts w:ascii="Arial" w:hAnsi="Arial" w:cs="Arial"/>
                <w:sz w:val="20"/>
                <w:szCs w:val="20"/>
              </w:rPr>
            </w:pPr>
          </w:p>
        </w:tc>
      </w:tr>
      <w:tr w:rsidR="0054379A" w:rsidRPr="005B4820" w14:paraId="215E1B3B" w14:textId="77777777" w:rsidTr="00192DB6">
        <w:tc>
          <w:tcPr>
            <w:tcW w:w="5922" w:type="dxa"/>
          </w:tcPr>
          <w:p w14:paraId="21E8F846" w14:textId="77777777" w:rsidR="0054379A" w:rsidRPr="005B4820" w:rsidRDefault="0054379A" w:rsidP="0054379A">
            <w:pPr>
              <w:rPr>
                <w:rFonts w:ascii="Arial" w:hAnsi="Arial" w:cs="Arial"/>
                <w:sz w:val="20"/>
                <w:szCs w:val="20"/>
              </w:rPr>
            </w:pPr>
          </w:p>
          <w:p w14:paraId="01894C5B" w14:textId="77777777" w:rsidR="0054379A" w:rsidRPr="0011365B" w:rsidRDefault="0054379A" w:rsidP="00201B76">
            <w:pPr>
              <w:rPr>
                <w:rFonts w:ascii="Arial" w:hAnsi="Arial" w:cs="Arial"/>
                <w:bCs/>
                <w:sz w:val="22"/>
                <w:szCs w:val="22"/>
              </w:rPr>
            </w:pPr>
            <w:r w:rsidRPr="005B4820">
              <w:rPr>
                <w:rFonts w:ascii="Arial" w:hAnsi="Arial" w:cs="Arial"/>
                <w:b/>
                <w:sz w:val="20"/>
                <w:szCs w:val="20"/>
              </w:rPr>
              <w:t>AREA OF WORK</w:t>
            </w:r>
            <w:r w:rsidRPr="005B4820">
              <w:rPr>
                <w:rFonts w:ascii="Arial" w:hAnsi="Arial" w:cs="Arial"/>
                <w:sz w:val="20"/>
                <w:szCs w:val="20"/>
              </w:rPr>
              <w:t>:</w:t>
            </w:r>
            <w:r>
              <w:rPr>
                <w:rFonts w:ascii="Arial" w:hAnsi="Arial" w:cs="Arial"/>
                <w:sz w:val="20"/>
                <w:szCs w:val="20"/>
              </w:rPr>
              <w:t xml:space="preserve"> </w:t>
            </w:r>
            <w:r w:rsidR="00E82E0E">
              <w:rPr>
                <w:rFonts w:ascii="Arial" w:hAnsi="Arial" w:cs="Arial"/>
                <w:bCs/>
                <w:sz w:val="22"/>
                <w:szCs w:val="22"/>
              </w:rPr>
              <w:t>Backstage Academy</w:t>
            </w:r>
          </w:p>
          <w:p w14:paraId="0B42F802" w14:textId="77777777" w:rsidR="00201B76" w:rsidRPr="005B4820" w:rsidRDefault="00201B76" w:rsidP="00201B76">
            <w:pPr>
              <w:rPr>
                <w:rFonts w:ascii="Arial" w:hAnsi="Arial" w:cs="Arial"/>
                <w:sz w:val="20"/>
                <w:szCs w:val="20"/>
              </w:rPr>
            </w:pPr>
          </w:p>
        </w:tc>
        <w:tc>
          <w:tcPr>
            <w:tcW w:w="4998" w:type="dxa"/>
          </w:tcPr>
          <w:p w14:paraId="23311A01" w14:textId="77777777" w:rsidR="0054379A" w:rsidRPr="005B4820" w:rsidRDefault="0054379A" w:rsidP="0054379A">
            <w:pPr>
              <w:rPr>
                <w:rFonts w:ascii="Arial" w:hAnsi="Arial" w:cs="Arial"/>
                <w:sz w:val="20"/>
                <w:szCs w:val="20"/>
              </w:rPr>
            </w:pPr>
          </w:p>
          <w:p w14:paraId="2DBF5CF6" w14:textId="77777777" w:rsidR="0054379A" w:rsidRPr="005B4820" w:rsidRDefault="0054379A" w:rsidP="00B11F7B">
            <w:pPr>
              <w:rPr>
                <w:rFonts w:ascii="Arial" w:hAnsi="Arial" w:cs="Arial"/>
                <w:b/>
                <w:sz w:val="20"/>
                <w:szCs w:val="20"/>
              </w:rPr>
            </w:pPr>
            <w:r w:rsidRPr="005B4820">
              <w:rPr>
                <w:rFonts w:ascii="Arial" w:hAnsi="Arial" w:cs="Arial"/>
                <w:b/>
                <w:sz w:val="20"/>
                <w:szCs w:val="20"/>
              </w:rPr>
              <w:t>DATE COMPILED:</w:t>
            </w:r>
            <w:r w:rsidR="001019D3">
              <w:rPr>
                <w:rFonts w:ascii="Arial" w:hAnsi="Arial" w:cs="Arial"/>
                <w:b/>
                <w:sz w:val="20"/>
                <w:szCs w:val="20"/>
              </w:rPr>
              <w:t xml:space="preserve"> </w:t>
            </w:r>
            <w:r w:rsidR="00B87E0F" w:rsidRPr="00B87E0F">
              <w:rPr>
                <w:rFonts w:ascii="Arial" w:hAnsi="Arial" w:cs="Arial"/>
                <w:bCs/>
                <w:sz w:val="20"/>
                <w:szCs w:val="20"/>
              </w:rPr>
              <w:t xml:space="preserve">August </w:t>
            </w:r>
            <w:r w:rsidR="001019D3" w:rsidRPr="009D3DAD">
              <w:rPr>
                <w:rFonts w:ascii="Arial" w:hAnsi="Arial" w:cs="Arial"/>
                <w:bCs/>
                <w:sz w:val="20"/>
                <w:szCs w:val="20"/>
              </w:rPr>
              <w:t>2021</w:t>
            </w:r>
          </w:p>
        </w:tc>
      </w:tr>
      <w:tr w:rsidR="00192DB6" w:rsidRPr="005B4820" w14:paraId="7429CCEA" w14:textId="77777777" w:rsidTr="00B87E0F">
        <w:trPr>
          <w:trHeight w:val="732"/>
        </w:trPr>
        <w:tc>
          <w:tcPr>
            <w:tcW w:w="5922" w:type="dxa"/>
          </w:tcPr>
          <w:p w14:paraId="324757B3" w14:textId="77777777" w:rsidR="00192DB6" w:rsidRPr="005B4820" w:rsidRDefault="00192DB6" w:rsidP="0054379A">
            <w:pPr>
              <w:rPr>
                <w:rFonts w:ascii="Arial" w:hAnsi="Arial" w:cs="Arial"/>
                <w:b/>
                <w:sz w:val="20"/>
                <w:szCs w:val="20"/>
              </w:rPr>
            </w:pPr>
          </w:p>
          <w:p w14:paraId="75FC4521" w14:textId="77777777" w:rsidR="00192DB6" w:rsidRPr="00201B76" w:rsidRDefault="00192DB6" w:rsidP="001019D3">
            <w:pPr>
              <w:rPr>
                <w:rFonts w:ascii="Arial" w:hAnsi="Arial" w:cs="Arial"/>
                <w:bCs/>
                <w:sz w:val="20"/>
                <w:szCs w:val="20"/>
              </w:rPr>
            </w:pPr>
            <w:r>
              <w:rPr>
                <w:rFonts w:ascii="Arial" w:hAnsi="Arial" w:cs="Arial"/>
                <w:b/>
                <w:sz w:val="20"/>
                <w:szCs w:val="20"/>
              </w:rPr>
              <w:t>SALARY</w:t>
            </w:r>
            <w:r w:rsidR="00056E05">
              <w:rPr>
                <w:rFonts w:ascii="Arial" w:hAnsi="Arial" w:cs="Arial"/>
                <w:b/>
                <w:sz w:val="20"/>
                <w:szCs w:val="20"/>
              </w:rPr>
              <w:t xml:space="preserve"> RANGE</w:t>
            </w:r>
            <w:r>
              <w:rPr>
                <w:rFonts w:ascii="Arial" w:hAnsi="Arial" w:cs="Arial"/>
                <w:b/>
                <w:sz w:val="20"/>
                <w:szCs w:val="20"/>
              </w:rPr>
              <w:t xml:space="preserve">: </w:t>
            </w:r>
            <w:r w:rsidR="00B87E0F" w:rsidRPr="00B87E0F">
              <w:rPr>
                <w:rFonts w:ascii="Arial" w:hAnsi="Arial" w:cs="Arial"/>
                <w:bCs/>
                <w:sz w:val="20"/>
                <w:szCs w:val="20"/>
              </w:rPr>
              <w:t>£20</w:t>
            </w:r>
            <w:r w:rsidR="00BC161D">
              <w:rPr>
                <w:rFonts w:ascii="Arial" w:hAnsi="Arial" w:cs="Arial"/>
                <w:bCs/>
                <w:sz w:val="20"/>
                <w:szCs w:val="20"/>
              </w:rPr>
              <w:t>,000</w:t>
            </w:r>
            <w:r w:rsidR="00B87E0F" w:rsidRPr="00B87E0F">
              <w:rPr>
                <w:rFonts w:ascii="Arial" w:hAnsi="Arial" w:cs="Arial"/>
                <w:bCs/>
                <w:sz w:val="20"/>
                <w:szCs w:val="20"/>
              </w:rPr>
              <w:t>-25</w:t>
            </w:r>
            <w:r w:rsidR="00B87E0F">
              <w:rPr>
                <w:rFonts w:ascii="Arial" w:hAnsi="Arial" w:cs="Arial"/>
                <w:bCs/>
                <w:sz w:val="20"/>
                <w:szCs w:val="20"/>
              </w:rPr>
              <w:t>,000</w:t>
            </w:r>
          </w:p>
        </w:tc>
        <w:tc>
          <w:tcPr>
            <w:tcW w:w="4998" w:type="dxa"/>
          </w:tcPr>
          <w:p w14:paraId="69F4F60A" w14:textId="77777777" w:rsidR="00192DB6" w:rsidRPr="005B4820" w:rsidRDefault="00192DB6" w:rsidP="0054379A">
            <w:pPr>
              <w:rPr>
                <w:rFonts w:ascii="Arial" w:hAnsi="Arial" w:cs="Arial"/>
                <w:b/>
                <w:sz w:val="20"/>
                <w:szCs w:val="20"/>
              </w:rPr>
            </w:pPr>
          </w:p>
          <w:p w14:paraId="758FC734" w14:textId="77777777" w:rsidR="00192DB6" w:rsidRPr="00C7353F" w:rsidRDefault="00192DB6" w:rsidP="0054379A">
            <w:pPr>
              <w:rPr>
                <w:rFonts w:ascii="Arial" w:hAnsi="Arial" w:cs="Arial"/>
                <w:bCs/>
                <w:sz w:val="20"/>
                <w:szCs w:val="20"/>
              </w:rPr>
            </w:pPr>
            <w:r w:rsidRPr="005B4820">
              <w:rPr>
                <w:rFonts w:ascii="Arial" w:hAnsi="Arial" w:cs="Arial"/>
                <w:b/>
                <w:sz w:val="20"/>
                <w:szCs w:val="20"/>
              </w:rPr>
              <w:t>HOURS PER WEEK</w:t>
            </w:r>
            <w:r>
              <w:rPr>
                <w:rFonts w:ascii="Arial" w:hAnsi="Arial" w:cs="Arial"/>
                <w:b/>
                <w:sz w:val="20"/>
                <w:szCs w:val="20"/>
              </w:rPr>
              <w:t>:</w:t>
            </w:r>
            <w:r w:rsidRPr="009D3DAD">
              <w:rPr>
                <w:rFonts w:ascii="Arial" w:hAnsi="Arial" w:cs="Arial"/>
                <w:bCs/>
                <w:sz w:val="20"/>
                <w:szCs w:val="20"/>
              </w:rPr>
              <w:t xml:space="preserve"> </w:t>
            </w:r>
            <w:r w:rsidR="00B00E99" w:rsidRPr="009D3DAD">
              <w:rPr>
                <w:rFonts w:ascii="Arial" w:hAnsi="Arial" w:cs="Arial"/>
                <w:bCs/>
                <w:sz w:val="20"/>
                <w:szCs w:val="20"/>
              </w:rPr>
              <w:t>40</w:t>
            </w:r>
            <w:r w:rsidRPr="00C7353F">
              <w:rPr>
                <w:rFonts w:ascii="Arial" w:hAnsi="Arial" w:cs="Arial"/>
                <w:bCs/>
                <w:sz w:val="20"/>
                <w:szCs w:val="20"/>
              </w:rPr>
              <w:t xml:space="preserve"> Hrs</w:t>
            </w:r>
          </w:p>
          <w:p w14:paraId="27DA1379" w14:textId="77777777" w:rsidR="00192DB6" w:rsidRPr="005B4820" w:rsidRDefault="00192DB6" w:rsidP="00192DB6">
            <w:pPr>
              <w:rPr>
                <w:rFonts w:ascii="Arial" w:hAnsi="Arial" w:cs="Arial"/>
                <w:b/>
                <w:sz w:val="20"/>
                <w:szCs w:val="20"/>
              </w:rPr>
            </w:pPr>
          </w:p>
        </w:tc>
      </w:tr>
      <w:tr w:rsidR="00192DB6" w:rsidRPr="005B4820" w14:paraId="5BE48119" w14:textId="77777777" w:rsidTr="00192DB6">
        <w:trPr>
          <w:trHeight w:val="1117"/>
        </w:trPr>
        <w:tc>
          <w:tcPr>
            <w:tcW w:w="5922" w:type="dxa"/>
          </w:tcPr>
          <w:p w14:paraId="02A7238C" w14:textId="77777777" w:rsidR="00192DB6" w:rsidRDefault="00192DB6" w:rsidP="0054379A">
            <w:pPr>
              <w:rPr>
                <w:rFonts w:ascii="Arial" w:hAnsi="Arial" w:cs="Arial"/>
                <w:b/>
                <w:sz w:val="20"/>
                <w:szCs w:val="20"/>
              </w:rPr>
            </w:pPr>
          </w:p>
          <w:p w14:paraId="610B731F" w14:textId="77777777" w:rsidR="00192DB6" w:rsidRDefault="00192DB6" w:rsidP="00192DB6">
            <w:pPr>
              <w:rPr>
                <w:rFonts w:ascii="Arial" w:hAnsi="Arial" w:cs="Arial"/>
                <w:b/>
                <w:sz w:val="20"/>
                <w:szCs w:val="20"/>
              </w:rPr>
            </w:pPr>
            <w:r>
              <w:rPr>
                <w:rFonts w:ascii="Arial" w:hAnsi="Arial" w:cs="Arial"/>
                <w:b/>
                <w:sz w:val="20"/>
                <w:szCs w:val="20"/>
              </w:rPr>
              <w:t xml:space="preserve">Probation Period: </w:t>
            </w:r>
            <w:r w:rsidR="00B87E0F">
              <w:rPr>
                <w:rFonts w:ascii="Arial" w:hAnsi="Arial" w:cs="Arial"/>
                <w:b/>
                <w:sz w:val="20"/>
                <w:szCs w:val="20"/>
              </w:rPr>
              <w:t>6 Months</w:t>
            </w:r>
          </w:p>
          <w:p w14:paraId="0F4C4E20" w14:textId="77777777" w:rsidR="00192DB6" w:rsidRPr="005B4820" w:rsidRDefault="00192DB6" w:rsidP="00192DB6">
            <w:pPr>
              <w:rPr>
                <w:rFonts w:ascii="Arial" w:hAnsi="Arial" w:cs="Arial"/>
                <w:b/>
                <w:sz w:val="20"/>
                <w:szCs w:val="20"/>
              </w:rPr>
            </w:pPr>
          </w:p>
        </w:tc>
        <w:tc>
          <w:tcPr>
            <w:tcW w:w="4998" w:type="dxa"/>
          </w:tcPr>
          <w:p w14:paraId="7D5DCE47" w14:textId="77777777" w:rsidR="00192DB6" w:rsidRDefault="00192DB6" w:rsidP="0054379A">
            <w:pPr>
              <w:rPr>
                <w:rFonts w:ascii="Arial" w:hAnsi="Arial" w:cs="Arial"/>
                <w:b/>
                <w:sz w:val="20"/>
                <w:szCs w:val="20"/>
              </w:rPr>
            </w:pPr>
          </w:p>
          <w:p w14:paraId="12BF83E4" w14:textId="77777777" w:rsidR="00192DB6" w:rsidRDefault="00192DB6" w:rsidP="00192DB6">
            <w:pPr>
              <w:rPr>
                <w:rFonts w:ascii="Arial" w:hAnsi="Arial" w:cs="Arial"/>
                <w:b/>
                <w:sz w:val="20"/>
                <w:szCs w:val="20"/>
              </w:rPr>
            </w:pPr>
            <w:r>
              <w:rPr>
                <w:rFonts w:ascii="Arial" w:hAnsi="Arial" w:cs="Arial"/>
                <w:b/>
                <w:sz w:val="20"/>
                <w:szCs w:val="20"/>
              </w:rPr>
              <w:t xml:space="preserve">STANDARD WORKING HOURS: </w:t>
            </w:r>
          </w:p>
          <w:p w14:paraId="58336C50" w14:textId="77777777" w:rsidR="00192DB6" w:rsidRPr="00192DB6" w:rsidRDefault="00192DB6" w:rsidP="00192DB6">
            <w:pPr>
              <w:rPr>
                <w:rFonts w:ascii="Arial" w:hAnsi="Arial" w:cs="Arial"/>
                <w:b/>
                <w:sz w:val="15"/>
                <w:szCs w:val="15"/>
              </w:rPr>
            </w:pPr>
          </w:p>
          <w:p w14:paraId="47CF1287" w14:textId="77777777" w:rsidR="00192DB6" w:rsidRPr="00192DB6" w:rsidRDefault="00192DB6" w:rsidP="00192DB6">
            <w:pPr>
              <w:rPr>
                <w:rFonts w:ascii="Arial" w:hAnsi="Arial" w:cs="Arial"/>
                <w:bCs/>
                <w:sz w:val="20"/>
                <w:szCs w:val="20"/>
              </w:rPr>
            </w:pPr>
            <w:r w:rsidRPr="00C7353F">
              <w:rPr>
                <w:rFonts w:ascii="Arial" w:hAnsi="Arial" w:cs="Arial"/>
                <w:bCs/>
                <w:sz w:val="20"/>
                <w:szCs w:val="20"/>
              </w:rPr>
              <w:t xml:space="preserve">08:30-17:30 </w:t>
            </w:r>
            <w:r>
              <w:rPr>
                <w:rFonts w:ascii="Arial" w:hAnsi="Arial" w:cs="Arial"/>
                <w:bCs/>
                <w:sz w:val="20"/>
                <w:szCs w:val="20"/>
              </w:rPr>
              <w:t xml:space="preserve">Monday - </w:t>
            </w:r>
            <w:r w:rsidR="009911EE">
              <w:rPr>
                <w:rFonts w:ascii="Arial" w:hAnsi="Arial" w:cs="Arial"/>
                <w:bCs/>
                <w:sz w:val="20"/>
                <w:szCs w:val="20"/>
              </w:rPr>
              <w:t>Friday</w:t>
            </w:r>
          </w:p>
          <w:p w14:paraId="6E069A3C" w14:textId="77777777" w:rsidR="00192DB6" w:rsidRPr="00192DB6" w:rsidRDefault="00192DB6" w:rsidP="00192DB6">
            <w:pPr>
              <w:rPr>
                <w:rFonts w:ascii="Arial" w:hAnsi="Arial" w:cs="Arial"/>
                <w:bCs/>
                <w:sz w:val="16"/>
                <w:szCs w:val="16"/>
              </w:rPr>
            </w:pPr>
            <w:r w:rsidRPr="00192DB6">
              <w:rPr>
                <w:rFonts w:ascii="Arial" w:hAnsi="Arial" w:cs="Arial"/>
                <w:bCs/>
                <w:sz w:val="16"/>
                <w:szCs w:val="16"/>
              </w:rPr>
              <w:t>(Occasional weekend and evening work will be required)</w:t>
            </w:r>
          </w:p>
          <w:p w14:paraId="0E57DDCC" w14:textId="77777777" w:rsidR="00192DB6" w:rsidRPr="005B4820" w:rsidRDefault="00192DB6" w:rsidP="0054379A">
            <w:pPr>
              <w:rPr>
                <w:rFonts w:ascii="Arial" w:hAnsi="Arial" w:cs="Arial"/>
                <w:b/>
                <w:sz w:val="20"/>
                <w:szCs w:val="20"/>
              </w:rPr>
            </w:pPr>
          </w:p>
        </w:tc>
      </w:tr>
      <w:tr w:rsidR="00192DB6" w:rsidRPr="005B4820" w14:paraId="60B712C9" w14:textId="77777777" w:rsidTr="00192DB6">
        <w:trPr>
          <w:trHeight w:val="228"/>
        </w:trPr>
        <w:tc>
          <w:tcPr>
            <w:tcW w:w="5922" w:type="dxa"/>
          </w:tcPr>
          <w:p w14:paraId="68397971" w14:textId="77777777" w:rsidR="00192DB6" w:rsidRDefault="00192DB6" w:rsidP="0054379A">
            <w:pPr>
              <w:rPr>
                <w:rFonts w:ascii="Arial" w:hAnsi="Arial" w:cs="Arial"/>
                <w:b/>
                <w:sz w:val="20"/>
                <w:szCs w:val="20"/>
              </w:rPr>
            </w:pPr>
            <w:r>
              <w:rPr>
                <w:rFonts w:ascii="Arial" w:hAnsi="Arial" w:cs="Arial"/>
                <w:b/>
                <w:sz w:val="20"/>
                <w:szCs w:val="20"/>
              </w:rPr>
              <w:t xml:space="preserve">Notice Period: </w:t>
            </w:r>
            <w:r w:rsidR="00B87E0F" w:rsidRPr="00B87E0F">
              <w:rPr>
                <w:rFonts w:ascii="Arial" w:hAnsi="Arial" w:cs="Arial"/>
                <w:bCs/>
                <w:sz w:val="20"/>
                <w:szCs w:val="20"/>
              </w:rPr>
              <w:t>2</w:t>
            </w:r>
            <w:r w:rsidR="0011365B" w:rsidRPr="00B87E0F">
              <w:rPr>
                <w:rFonts w:ascii="Arial" w:hAnsi="Arial" w:cs="Arial"/>
                <w:bCs/>
                <w:sz w:val="20"/>
                <w:szCs w:val="20"/>
              </w:rPr>
              <w:t xml:space="preserve"> Month</w:t>
            </w:r>
            <w:r w:rsidR="00B87E0F" w:rsidRPr="00B87E0F">
              <w:rPr>
                <w:rFonts w:ascii="Arial" w:hAnsi="Arial" w:cs="Arial"/>
                <w:bCs/>
                <w:sz w:val="20"/>
                <w:szCs w:val="20"/>
              </w:rPr>
              <w:t>s</w:t>
            </w:r>
          </w:p>
          <w:p w14:paraId="7FF4CA53" w14:textId="77777777" w:rsidR="00192DB6" w:rsidRDefault="00192DB6" w:rsidP="00192DB6">
            <w:pPr>
              <w:rPr>
                <w:rFonts w:ascii="Arial" w:hAnsi="Arial" w:cs="Arial"/>
                <w:b/>
                <w:sz w:val="20"/>
                <w:szCs w:val="20"/>
              </w:rPr>
            </w:pPr>
          </w:p>
        </w:tc>
        <w:tc>
          <w:tcPr>
            <w:tcW w:w="4998" w:type="dxa"/>
          </w:tcPr>
          <w:p w14:paraId="6D02D008" w14:textId="77777777" w:rsidR="00192DB6" w:rsidRDefault="00192DB6" w:rsidP="00192DB6">
            <w:pPr>
              <w:rPr>
                <w:rFonts w:ascii="Arial" w:hAnsi="Arial" w:cs="Arial"/>
                <w:b/>
                <w:sz w:val="20"/>
                <w:szCs w:val="20"/>
              </w:rPr>
            </w:pPr>
            <w:r>
              <w:rPr>
                <w:rFonts w:ascii="Arial" w:hAnsi="Arial" w:cs="Arial"/>
                <w:b/>
                <w:sz w:val="20"/>
                <w:szCs w:val="20"/>
              </w:rPr>
              <w:t xml:space="preserve">START DATE: </w:t>
            </w:r>
            <w:r w:rsidR="00B87E0F" w:rsidRPr="00B87E0F">
              <w:rPr>
                <w:rFonts w:ascii="Arial" w:hAnsi="Arial" w:cs="Arial"/>
                <w:bCs/>
                <w:sz w:val="20"/>
                <w:szCs w:val="20"/>
              </w:rPr>
              <w:t>ASAP</w:t>
            </w:r>
          </w:p>
          <w:p w14:paraId="1FF3A2BE" w14:textId="77777777" w:rsidR="00192DB6" w:rsidRPr="005B4820" w:rsidRDefault="00192DB6" w:rsidP="00192DB6">
            <w:pPr>
              <w:rPr>
                <w:rFonts w:ascii="Arial" w:hAnsi="Arial" w:cs="Arial"/>
                <w:b/>
                <w:sz w:val="20"/>
                <w:szCs w:val="20"/>
              </w:rPr>
            </w:pPr>
          </w:p>
        </w:tc>
      </w:tr>
      <w:tr w:rsidR="00192DB6" w:rsidRPr="005B4820" w14:paraId="086815B8" w14:textId="77777777" w:rsidTr="004223B7">
        <w:trPr>
          <w:trHeight w:val="459"/>
        </w:trPr>
        <w:tc>
          <w:tcPr>
            <w:tcW w:w="5922" w:type="dxa"/>
          </w:tcPr>
          <w:p w14:paraId="6A5898F6" w14:textId="77777777" w:rsidR="00192DB6" w:rsidRDefault="00192DB6" w:rsidP="00192DB6">
            <w:pPr>
              <w:rPr>
                <w:rFonts w:ascii="Arial" w:hAnsi="Arial" w:cs="Arial"/>
                <w:b/>
                <w:sz w:val="20"/>
                <w:szCs w:val="20"/>
              </w:rPr>
            </w:pPr>
            <w:r>
              <w:rPr>
                <w:rFonts w:ascii="Arial" w:hAnsi="Arial" w:cs="Arial"/>
                <w:b/>
                <w:sz w:val="20"/>
                <w:szCs w:val="20"/>
              </w:rPr>
              <w:t>Holiday Entitlement:</w:t>
            </w:r>
            <w:r w:rsidR="00704611">
              <w:rPr>
                <w:rFonts w:ascii="Arial" w:hAnsi="Arial" w:cs="Arial"/>
                <w:b/>
                <w:sz w:val="20"/>
                <w:szCs w:val="20"/>
              </w:rPr>
              <w:t xml:space="preserve"> </w:t>
            </w:r>
            <w:r w:rsidR="00704611" w:rsidRPr="00704611">
              <w:rPr>
                <w:rFonts w:ascii="Arial" w:hAnsi="Arial" w:cs="Arial"/>
                <w:bCs/>
                <w:sz w:val="20"/>
                <w:szCs w:val="20"/>
              </w:rPr>
              <w:t>2</w:t>
            </w:r>
            <w:r w:rsidR="00D43D26">
              <w:rPr>
                <w:rFonts w:ascii="Arial" w:hAnsi="Arial" w:cs="Arial"/>
                <w:bCs/>
                <w:sz w:val="20"/>
                <w:szCs w:val="20"/>
              </w:rPr>
              <w:t>5</w:t>
            </w:r>
            <w:r w:rsidR="00704611" w:rsidRPr="00704611">
              <w:rPr>
                <w:rFonts w:ascii="Arial" w:hAnsi="Arial" w:cs="Arial"/>
                <w:bCs/>
                <w:sz w:val="20"/>
                <w:szCs w:val="20"/>
              </w:rPr>
              <w:t xml:space="preserve"> days &amp; Bank Holidays</w:t>
            </w:r>
          </w:p>
          <w:p w14:paraId="63F0FD71" w14:textId="77777777" w:rsidR="00192DB6" w:rsidRDefault="00192DB6" w:rsidP="00192DB6">
            <w:pPr>
              <w:rPr>
                <w:rFonts w:ascii="Arial" w:hAnsi="Arial" w:cs="Arial"/>
                <w:b/>
                <w:sz w:val="20"/>
                <w:szCs w:val="20"/>
              </w:rPr>
            </w:pPr>
          </w:p>
        </w:tc>
        <w:tc>
          <w:tcPr>
            <w:tcW w:w="4998" w:type="dxa"/>
          </w:tcPr>
          <w:p w14:paraId="2F37BD5B" w14:textId="77777777" w:rsidR="00192DB6" w:rsidRPr="005B4820" w:rsidRDefault="00192DB6" w:rsidP="0054379A">
            <w:pPr>
              <w:rPr>
                <w:rFonts w:ascii="Arial" w:hAnsi="Arial" w:cs="Arial"/>
                <w:b/>
                <w:sz w:val="20"/>
                <w:szCs w:val="20"/>
              </w:rPr>
            </w:pPr>
            <w:r>
              <w:rPr>
                <w:rFonts w:ascii="Arial" w:hAnsi="Arial" w:cs="Arial"/>
                <w:b/>
                <w:sz w:val="20"/>
                <w:szCs w:val="20"/>
              </w:rPr>
              <w:t xml:space="preserve">END DATE (If applicable): </w:t>
            </w:r>
            <w:r w:rsidR="0011365B" w:rsidRPr="00D20E67">
              <w:rPr>
                <w:rFonts w:ascii="Arial" w:hAnsi="Arial" w:cs="Arial"/>
                <w:bCs/>
                <w:sz w:val="20"/>
                <w:szCs w:val="20"/>
              </w:rPr>
              <w:t>N/A</w:t>
            </w:r>
          </w:p>
        </w:tc>
      </w:tr>
      <w:tr w:rsidR="0054379A" w:rsidRPr="005B4820" w14:paraId="0CA511C6" w14:textId="77777777">
        <w:tc>
          <w:tcPr>
            <w:tcW w:w="10920" w:type="dxa"/>
            <w:gridSpan w:val="2"/>
          </w:tcPr>
          <w:p w14:paraId="1C15D62A" w14:textId="77777777" w:rsidR="0054379A" w:rsidRPr="005B4820" w:rsidRDefault="0054379A" w:rsidP="0054379A">
            <w:pPr>
              <w:rPr>
                <w:rFonts w:ascii="Arial" w:hAnsi="Arial" w:cs="Arial"/>
                <w:b/>
                <w:sz w:val="20"/>
                <w:szCs w:val="20"/>
              </w:rPr>
            </w:pPr>
          </w:p>
          <w:p w14:paraId="0CC5C414" w14:textId="77777777" w:rsidR="0054379A" w:rsidRPr="00C7353F" w:rsidRDefault="0054379A" w:rsidP="0054379A">
            <w:pPr>
              <w:rPr>
                <w:rFonts w:ascii="Arial" w:hAnsi="Arial" w:cs="Arial"/>
                <w:bCs/>
                <w:sz w:val="20"/>
                <w:szCs w:val="20"/>
              </w:rPr>
            </w:pPr>
            <w:r w:rsidRPr="005B4820">
              <w:rPr>
                <w:rFonts w:ascii="Arial" w:hAnsi="Arial" w:cs="Arial"/>
                <w:b/>
                <w:sz w:val="20"/>
                <w:szCs w:val="20"/>
              </w:rPr>
              <w:t>FIXED TERM</w:t>
            </w:r>
            <w:r w:rsidR="00704611">
              <w:rPr>
                <w:rFonts w:ascii="Arial" w:hAnsi="Arial" w:cs="Arial"/>
                <w:b/>
                <w:sz w:val="20"/>
                <w:szCs w:val="20"/>
              </w:rPr>
              <w:t xml:space="preserve"> or PERMANENT</w:t>
            </w:r>
            <w:r w:rsidRPr="005B4820">
              <w:rPr>
                <w:rFonts w:ascii="Arial" w:hAnsi="Arial" w:cs="Arial"/>
                <w:b/>
                <w:sz w:val="20"/>
                <w:szCs w:val="20"/>
              </w:rPr>
              <w:t xml:space="preserve"> CONTRACT</w:t>
            </w:r>
            <w:r w:rsidR="00704611">
              <w:rPr>
                <w:rFonts w:ascii="Arial" w:hAnsi="Arial" w:cs="Arial"/>
                <w:b/>
                <w:sz w:val="20"/>
                <w:szCs w:val="20"/>
              </w:rPr>
              <w:t xml:space="preserve">: </w:t>
            </w:r>
            <w:r w:rsidR="00704611" w:rsidRPr="00704611">
              <w:rPr>
                <w:rFonts w:ascii="Arial" w:hAnsi="Arial" w:cs="Arial"/>
                <w:bCs/>
                <w:sz w:val="20"/>
                <w:szCs w:val="20"/>
              </w:rPr>
              <w:t>Permanent</w:t>
            </w:r>
          </w:p>
          <w:p w14:paraId="19FFFD4C" w14:textId="77777777" w:rsidR="0054379A" w:rsidRPr="005B4820" w:rsidRDefault="0054379A" w:rsidP="0054379A">
            <w:pPr>
              <w:rPr>
                <w:rFonts w:ascii="Arial" w:hAnsi="Arial" w:cs="Arial"/>
                <w:b/>
                <w:sz w:val="20"/>
                <w:szCs w:val="20"/>
              </w:rPr>
            </w:pPr>
          </w:p>
        </w:tc>
      </w:tr>
      <w:tr w:rsidR="0054379A" w:rsidRPr="005B4820" w14:paraId="1018C5BF" w14:textId="77777777">
        <w:tc>
          <w:tcPr>
            <w:tcW w:w="10920" w:type="dxa"/>
            <w:gridSpan w:val="2"/>
          </w:tcPr>
          <w:p w14:paraId="33A77F25" w14:textId="77777777" w:rsidR="0054379A" w:rsidRPr="005B4820" w:rsidRDefault="0054379A" w:rsidP="0054379A">
            <w:pPr>
              <w:rPr>
                <w:rFonts w:ascii="Arial" w:hAnsi="Arial" w:cs="Arial"/>
                <w:b/>
                <w:sz w:val="20"/>
                <w:szCs w:val="20"/>
              </w:rPr>
            </w:pPr>
          </w:p>
          <w:p w14:paraId="3BC57A58" w14:textId="77777777" w:rsidR="0054379A" w:rsidRPr="00C7353F" w:rsidRDefault="0054379A" w:rsidP="0054379A">
            <w:pPr>
              <w:rPr>
                <w:rFonts w:ascii="Arial" w:hAnsi="Arial" w:cs="Arial"/>
                <w:bCs/>
                <w:sz w:val="20"/>
                <w:szCs w:val="20"/>
              </w:rPr>
            </w:pPr>
            <w:r w:rsidRPr="005B4820">
              <w:rPr>
                <w:rFonts w:ascii="Arial" w:hAnsi="Arial" w:cs="Arial"/>
                <w:b/>
                <w:sz w:val="20"/>
                <w:szCs w:val="20"/>
              </w:rPr>
              <w:t>IMMEDIATE LINE MANAGER:</w:t>
            </w:r>
            <w:r>
              <w:rPr>
                <w:rFonts w:ascii="Arial" w:hAnsi="Arial" w:cs="Arial"/>
                <w:b/>
                <w:sz w:val="20"/>
                <w:szCs w:val="20"/>
              </w:rPr>
              <w:t xml:space="preserve"> </w:t>
            </w:r>
            <w:r w:rsidR="00056E05" w:rsidRPr="00056E05">
              <w:rPr>
                <w:rFonts w:ascii="Arial" w:hAnsi="Arial" w:cs="Arial"/>
                <w:bCs/>
                <w:sz w:val="20"/>
                <w:szCs w:val="20"/>
              </w:rPr>
              <w:t>Director</w:t>
            </w:r>
            <w:r w:rsidR="009D3DAD">
              <w:rPr>
                <w:rFonts w:ascii="Arial" w:hAnsi="Arial" w:cs="Arial"/>
                <w:bCs/>
                <w:sz w:val="20"/>
                <w:szCs w:val="20"/>
              </w:rPr>
              <w:t xml:space="preserve"> of Digital</w:t>
            </w:r>
            <w:r w:rsidR="00D20E67">
              <w:rPr>
                <w:rFonts w:ascii="Arial" w:hAnsi="Arial" w:cs="Arial"/>
                <w:bCs/>
                <w:sz w:val="20"/>
                <w:szCs w:val="20"/>
              </w:rPr>
              <w:t xml:space="preserve"> &amp; Technical Resources</w:t>
            </w:r>
            <w:r w:rsidR="009D3DAD">
              <w:rPr>
                <w:rFonts w:ascii="Arial" w:hAnsi="Arial" w:cs="Arial"/>
                <w:bCs/>
                <w:sz w:val="20"/>
                <w:szCs w:val="20"/>
              </w:rPr>
              <w:t xml:space="preserve"> </w:t>
            </w:r>
          </w:p>
          <w:p w14:paraId="21F35BE3" w14:textId="77777777" w:rsidR="0054379A" w:rsidRPr="005B4820" w:rsidRDefault="0054379A" w:rsidP="0054379A">
            <w:pPr>
              <w:rPr>
                <w:rFonts w:ascii="Arial" w:hAnsi="Arial" w:cs="Arial"/>
                <w:sz w:val="20"/>
                <w:szCs w:val="20"/>
              </w:rPr>
            </w:pPr>
          </w:p>
        </w:tc>
      </w:tr>
      <w:tr w:rsidR="0054379A" w:rsidRPr="005B4820" w14:paraId="11F36311" w14:textId="77777777">
        <w:tc>
          <w:tcPr>
            <w:tcW w:w="10920" w:type="dxa"/>
            <w:gridSpan w:val="2"/>
          </w:tcPr>
          <w:p w14:paraId="2166DF4B" w14:textId="77777777" w:rsidR="0054379A" w:rsidRPr="005B4820" w:rsidRDefault="0054379A" w:rsidP="0054379A">
            <w:pPr>
              <w:rPr>
                <w:rFonts w:ascii="Arial" w:hAnsi="Arial" w:cs="Arial"/>
                <w:b/>
                <w:sz w:val="20"/>
                <w:szCs w:val="20"/>
              </w:rPr>
            </w:pPr>
          </w:p>
          <w:p w14:paraId="02910EDA" w14:textId="77777777" w:rsidR="0054379A" w:rsidRPr="00D14518" w:rsidRDefault="0054379A" w:rsidP="00D14518">
            <w:pPr>
              <w:rPr>
                <w:rFonts w:ascii="Arial" w:hAnsi="Arial" w:cs="Arial"/>
                <w:b/>
                <w:sz w:val="20"/>
                <w:szCs w:val="20"/>
              </w:rPr>
            </w:pPr>
            <w:r w:rsidRPr="005B4820">
              <w:rPr>
                <w:rFonts w:ascii="Arial" w:hAnsi="Arial" w:cs="Arial"/>
                <w:b/>
                <w:sz w:val="20"/>
                <w:szCs w:val="20"/>
              </w:rPr>
              <w:t>DESIGNATION OF ANY STAFF LINE MANAGED BY THE POST HOLDER:</w:t>
            </w:r>
            <w:r w:rsidR="00704611">
              <w:rPr>
                <w:rFonts w:ascii="Arial" w:hAnsi="Arial" w:cs="Arial"/>
                <w:b/>
                <w:sz w:val="20"/>
                <w:szCs w:val="20"/>
              </w:rPr>
              <w:t xml:space="preserve"> </w:t>
            </w:r>
            <w:r w:rsidR="00D14518">
              <w:rPr>
                <w:rFonts w:ascii="Arial" w:hAnsi="Arial" w:cs="Arial"/>
                <w:b/>
                <w:sz w:val="20"/>
                <w:szCs w:val="20"/>
              </w:rPr>
              <w:t>N/A</w:t>
            </w:r>
          </w:p>
        </w:tc>
      </w:tr>
      <w:tr w:rsidR="0054379A" w:rsidRPr="005B4820" w14:paraId="5F970F2D" w14:textId="77777777">
        <w:tc>
          <w:tcPr>
            <w:tcW w:w="10920" w:type="dxa"/>
            <w:gridSpan w:val="2"/>
          </w:tcPr>
          <w:p w14:paraId="412C3A8D" w14:textId="77777777" w:rsidR="0054379A" w:rsidRPr="005B4820" w:rsidRDefault="0054379A" w:rsidP="0054379A">
            <w:pPr>
              <w:rPr>
                <w:rFonts w:ascii="Arial" w:hAnsi="Arial" w:cs="Arial"/>
                <w:b/>
                <w:sz w:val="20"/>
                <w:szCs w:val="20"/>
              </w:rPr>
            </w:pPr>
          </w:p>
          <w:p w14:paraId="58CF069E" w14:textId="77777777" w:rsidR="00C7353F" w:rsidRDefault="0054379A" w:rsidP="009C67BD">
            <w:pPr>
              <w:rPr>
                <w:rFonts w:ascii="Arial" w:hAnsi="Arial" w:cs="Arial"/>
                <w:b/>
                <w:sz w:val="20"/>
                <w:szCs w:val="20"/>
              </w:rPr>
            </w:pPr>
            <w:r w:rsidRPr="005B4820">
              <w:rPr>
                <w:rFonts w:ascii="Arial" w:hAnsi="Arial" w:cs="Arial"/>
                <w:b/>
                <w:sz w:val="20"/>
                <w:szCs w:val="20"/>
              </w:rPr>
              <w:t xml:space="preserve">JOB PURPOSE: </w:t>
            </w:r>
          </w:p>
          <w:p w14:paraId="193DBB9C" w14:textId="77777777" w:rsidR="00B33531" w:rsidRDefault="00B33531" w:rsidP="0054379A">
            <w:pPr>
              <w:rPr>
                <w:rFonts w:ascii="Arial" w:hAnsi="Arial" w:cs="Arial"/>
                <w:sz w:val="20"/>
                <w:szCs w:val="20"/>
              </w:rPr>
            </w:pPr>
          </w:p>
          <w:p w14:paraId="70530BD6" w14:textId="77777777" w:rsidR="00056E05" w:rsidRPr="00D221D7" w:rsidRDefault="00056E05" w:rsidP="00056E05">
            <w:pPr>
              <w:rPr>
                <w:rStyle w:val="wbzude"/>
                <w:rFonts w:ascii="Calibri" w:hAnsi="Calibri" w:cs="Calibri"/>
                <w:sz w:val="22"/>
                <w:szCs w:val="22"/>
              </w:rPr>
            </w:pPr>
            <w:r w:rsidRPr="00453130">
              <w:rPr>
                <w:rFonts w:ascii="Calibri" w:hAnsi="Calibri" w:cs="Calibri"/>
                <w:sz w:val="22"/>
                <w:szCs w:val="22"/>
                <w:shd w:val="clear" w:color="auto" w:fill="FFFFFF"/>
              </w:rPr>
              <w:t xml:space="preserve">The Technician will assist the </w:t>
            </w:r>
            <w:r w:rsidR="00D20E67">
              <w:rPr>
                <w:rFonts w:ascii="Calibri" w:hAnsi="Calibri" w:cs="Calibri"/>
                <w:sz w:val="22"/>
                <w:szCs w:val="22"/>
                <w:shd w:val="clear" w:color="auto" w:fill="FFFFFF"/>
              </w:rPr>
              <w:t xml:space="preserve">Director of Digital &amp; Technical Resources </w:t>
            </w:r>
            <w:r w:rsidRPr="00453130">
              <w:rPr>
                <w:rFonts w:ascii="Calibri" w:hAnsi="Calibri" w:cs="Calibri"/>
                <w:sz w:val="22"/>
                <w:szCs w:val="22"/>
                <w:shd w:val="clear" w:color="auto" w:fill="FFFFFF"/>
              </w:rPr>
              <w:t>with the day-to-day operation of the Backstage Academy Studios and</w:t>
            </w:r>
            <w:r w:rsidRPr="00453130">
              <w:rPr>
                <w:rStyle w:val="wbzude"/>
                <w:rFonts w:ascii="Calibri" w:hAnsi="Calibri" w:cs="Calibri"/>
                <w:sz w:val="22"/>
                <w:szCs w:val="22"/>
              </w:rPr>
              <w:t xml:space="preserve"> the safe presentation of all student productions, external </w:t>
            </w:r>
            <w:proofErr w:type="gramStart"/>
            <w:r w:rsidRPr="00453130">
              <w:rPr>
                <w:rStyle w:val="wbzude"/>
                <w:rFonts w:ascii="Calibri" w:hAnsi="Calibri" w:cs="Calibri"/>
                <w:sz w:val="22"/>
                <w:szCs w:val="22"/>
              </w:rPr>
              <w:t>hires</w:t>
            </w:r>
            <w:proofErr w:type="gramEnd"/>
            <w:r w:rsidRPr="00453130">
              <w:rPr>
                <w:rStyle w:val="wbzude"/>
                <w:rFonts w:ascii="Calibri" w:hAnsi="Calibri" w:cs="Calibri"/>
                <w:sz w:val="22"/>
                <w:szCs w:val="22"/>
              </w:rPr>
              <w:t xml:space="preserve"> and projects at Backstage Academy. </w:t>
            </w:r>
            <w:r w:rsidR="00D221D7" w:rsidRPr="00453130">
              <w:rPr>
                <w:rStyle w:val="wbzude"/>
                <w:rFonts w:ascii="Calibri" w:hAnsi="Calibri" w:cs="Calibri"/>
                <w:sz w:val="22"/>
                <w:szCs w:val="22"/>
              </w:rPr>
              <w:t>D</w:t>
            </w:r>
            <w:r w:rsidR="00D221D7" w:rsidRPr="00056E05">
              <w:rPr>
                <w:rFonts w:ascii="Calibri" w:hAnsi="Calibri" w:cs="Calibri"/>
                <w:sz w:val="22"/>
                <w:szCs w:val="22"/>
              </w:rPr>
              <w:t>uties will include</w:t>
            </w:r>
            <w:r w:rsidR="00D221D7">
              <w:rPr>
                <w:rFonts w:ascii="Calibri" w:hAnsi="Calibri" w:cs="Calibri"/>
                <w:sz w:val="22"/>
                <w:szCs w:val="22"/>
              </w:rPr>
              <w:t xml:space="preserve"> (but are not limited to)</w:t>
            </w:r>
            <w:r w:rsidR="00D221D7" w:rsidRPr="00056E05">
              <w:rPr>
                <w:rFonts w:ascii="Calibri" w:hAnsi="Calibri" w:cs="Calibri"/>
                <w:sz w:val="22"/>
                <w:szCs w:val="22"/>
              </w:rPr>
              <w:t xml:space="preserve"> assisting academic staff during practical sessions, maintenance of equipment, maintaining and supervising the safe and efficient operation of </w:t>
            </w:r>
            <w:r w:rsidR="00D221D7">
              <w:rPr>
                <w:rFonts w:ascii="Calibri" w:hAnsi="Calibri" w:cs="Calibri"/>
                <w:sz w:val="22"/>
                <w:szCs w:val="22"/>
              </w:rPr>
              <w:t>Backstage Academy studios and specialist teaching spaces,</w:t>
            </w:r>
            <w:r w:rsidRPr="00453130">
              <w:rPr>
                <w:rStyle w:val="wbzude"/>
                <w:rFonts w:ascii="Calibri" w:hAnsi="Calibri" w:cs="Calibri"/>
                <w:sz w:val="22"/>
                <w:szCs w:val="22"/>
              </w:rPr>
              <w:t xml:space="preserve"> assist</w:t>
            </w:r>
            <w:r w:rsidR="00D221D7" w:rsidRPr="00453130">
              <w:rPr>
                <w:rStyle w:val="wbzude"/>
                <w:rFonts w:ascii="Calibri" w:hAnsi="Calibri" w:cs="Calibri"/>
                <w:sz w:val="22"/>
                <w:szCs w:val="22"/>
              </w:rPr>
              <w:t>ing</w:t>
            </w:r>
            <w:r w:rsidRPr="00453130">
              <w:rPr>
                <w:rStyle w:val="wbzude"/>
                <w:rFonts w:ascii="Calibri" w:hAnsi="Calibri" w:cs="Calibri"/>
                <w:sz w:val="22"/>
                <w:szCs w:val="22"/>
              </w:rPr>
              <w:t xml:space="preserve"> the training of students and staff on how to operate equipment, and </w:t>
            </w:r>
            <w:r w:rsidR="00BC161D">
              <w:rPr>
                <w:rStyle w:val="wbzude"/>
                <w:rFonts w:ascii="Calibri" w:hAnsi="Calibri" w:cs="Calibri"/>
                <w:sz w:val="22"/>
                <w:szCs w:val="22"/>
              </w:rPr>
              <w:t xml:space="preserve">ensuring that health and safety policies and procedures are </w:t>
            </w:r>
            <w:proofErr w:type="gramStart"/>
            <w:r w:rsidR="00BC161D">
              <w:rPr>
                <w:rStyle w:val="wbzude"/>
                <w:rFonts w:ascii="Calibri" w:hAnsi="Calibri" w:cs="Calibri"/>
                <w:sz w:val="22"/>
                <w:szCs w:val="22"/>
              </w:rPr>
              <w:t>adhered to at all times</w:t>
            </w:r>
            <w:proofErr w:type="gramEnd"/>
            <w:r w:rsidR="00BC161D">
              <w:rPr>
                <w:rStyle w:val="wbzude"/>
                <w:rFonts w:ascii="Calibri" w:hAnsi="Calibri" w:cs="Calibri"/>
                <w:sz w:val="22"/>
                <w:szCs w:val="22"/>
              </w:rPr>
              <w:t xml:space="preserve"> by building users in the Backstage Academy studios/warehouse.</w:t>
            </w:r>
          </w:p>
          <w:p w14:paraId="3CFA0B7A" w14:textId="77777777" w:rsidR="00704611" w:rsidRPr="005B4820" w:rsidRDefault="00704611" w:rsidP="00056E05">
            <w:pPr>
              <w:rPr>
                <w:rFonts w:ascii="Arial" w:hAnsi="Arial" w:cs="Arial"/>
                <w:sz w:val="20"/>
                <w:szCs w:val="20"/>
              </w:rPr>
            </w:pPr>
          </w:p>
        </w:tc>
      </w:tr>
      <w:tr w:rsidR="0054379A" w:rsidRPr="005B4820" w14:paraId="0D42A6FA" w14:textId="77777777">
        <w:tc>
          <w:tcPr>
            <w:tcW w:w="10920" w:type="dxa"/>
            <w:gridSpan w:val="2"/>
          </w:tcPr>
          <w:p w14:paraId="412E129B" w14:textId="77777777" w:rsidR="003673A2" w:rsidRDefault="003673A2" w:rsidP="003673A2">
            <w:pPr>
              <w:spacing w:line="276" w:lineRule="auto"/>
              <w:rPr>
                <w:rFonts w:ascii="Arial" w:hAnsi="Arial" w:cs="Arial"/>
                <w:b/>
                <w:sz w:val="20"/>
                <w:szCs w:val="20"/>
              </w:rPr>
            </w:pPr>
          </w:p>
          <w:p w14:paraId="1F8C954F" w14:textId="77777777" w:rsidR="0054379A" w:rsidRPr="003673A2" w:rsidRDefault="0054379A" w:rsidP="003673A2">
            <w:pPr>
              <w:spacing w:line="276" w:lineRule="auto"/>
              <w:rPr>
                <w:rFonts w:ascii="Arial" w:hAnsi="Arial" w:cs="Arial"/>
                <w:b/>
                <w:sz w:val="20"/>
                <w:szCs w:val="20"/>
              </w:rPr>
            </w:pPr>
            <w:r w:rsidRPr="003673A2">
              <w:rPr>
                <w:rFonts w:ascii="Arial" w:hAnsi="Arial" w:cs="Arial"/>
                <w:b/>
                <w:sz w:val="20"/>
                <w:szCs w:val="20"/>
              </w:rPr>
              <w:t>PRINCIPAL DUTIES AND RESPONSIBILITIES:</w:t>
            </w:r>
          </w:p>
          <w:p w14:paraId="6F48B8BC" w14:textId="77777777" w:rsidR="0054379A" w:rsidRPr="003673A2" w:rsidRDefault="0054379A" w:rsidP="003673A2">
            <w:pPr>
              <w:spacing w:line="276" w:lineRule="auto"/>
              <w:rPr>
                <w:rFonts w:ascii="Arial" w:hAnsi="Arial" w:cs="Arial"/>
                <w:sz w:val="20"/>
                <w:szCs w:val="20"/>
              </w:rPr>
            </w:pPr>
          </w:p>
          <w:p w14:paraId="53E3F79C" w14:textId="77777777" w:rsidR="0054379A" w:rsidRPr="003673A2" w:rsidRDefault="0054379A" w:rsidP="003673A2">
            <w:pPr>
              <w:spacing w:line="276" w:lineRule="auto"/>
              <w:rPr>
                <w:rFonts w:ascii="Arial" w:hAnsi="Arial" w:cs="Arial"/>
                <w:sz w:val="20"/>
                <w:szCs w:val="20"/>
              </w:rPr>
            </w:pPr>
            <w:r w:rsidRPr="003673A2">
              <w:rPr>
                <w:rFonts w:ascii="Arial" w:hAnsi="Arial" w:cs="Arial"/>
                <w:sz w:val="20"/>
              </w:rPr>
              <w:t>Within the scope of the above job purpose</w:t>
            </w:r>
            <w:r w:rsidRPr="003673A2">
              <w:rPr>
                <w:rFonts w:ascii="Arial" w:hAnsi="Arial" w:cs="Arial"/>
                <w:sz w:val="20"/>
                <w:szCs w:val="20"/>
              </w:rPr>
              <w:t>:</w:t>
            </w:r>
          </w:p>
          <w:p w14:paraId="6B9F0A7D" w14:textId="77777777" w:rsidR="00704611" w:rsidRPr="00704611" w:rsidRDefault="00704611" w:rsidP="00F323ED">
            <w:pPr>
              <w:spacing w:line="276" w:lineRule="auto"/>
              <w:jc w:val="both"/>
              <w:rPr>
                <w:rFonts w:ascii="Arial" w:hAnsi="Arial" w:cs="Arial"/>
                <w:sz w:val="20"/>
                <w:szCs w:val="20"/>
              </w:rPr>
            </w:pPr>
            <w:r w:rsidRPr="00704611">
              <w:rPr>
                <w:rFonts w:ascii="Arial" w:hAnsi="Arial" w:cs="Arial"/>
                <w:sz w:val="20"/>
                <w:szCs w:val="20"/>
              </w:rPr>
              <w:tab/>
            </w:r>
          </w:p>
          <w:p w14:paraId="4F62500D" w14:textId="77777777" w:rsidR="00F323ED" w:rsidRPr="00D012BC" w:rsidRDefault="00F323ED" w:rsidP="00F323ED">
            <w:pPr>
              <w:rPr>
                <w:u w:val="single"/>
              </w:rPr>
            </w:pPr>
            <w:r w:rsidRPr="00D37177">
              <w:rPr>
                <w:rFonts w:ascii="Helvetica Neue" w:hAnsi="Helvetica Neue"/>
                <w:b/>
                <w:bCs/>
                <w:color w:val="000000"/>
                <w:sz w:val="20"/>
                <w:u w:val="single"/>
              </w:rPr>
              <w:t>Roles and</w:t>
            </w:r>
            <w:r w:rsidRPr="00D012BC">
              <w:rPr>
                <w:rFonts w:ascii="Helvetica Neue" w:hAnsi="Helvetica Neue"/>
                <w:b/>
                <w:bCs/>
                <w:color w:val="000000"/>
                <w:sz w:val="20"/>
                <w:u w:val="single"/>
              </w:rPr>
              <w:t xml:space="preserve"> Responsibilities:</w:t>
            </w:r>
          </w:p>
          <w:p w14:paraId="09A5D945" w14:textId="77777777" w:rsidR="00F323ED" w:rsidRPr="00D012BC" w:rsidRDefault="00F323ED" w:rsidP="00F323ED"/>
          <w:p w14:paraId="3A8CD7AD" w14:textId="77777777" w:rsidR="00BB7874" w:rsidRPr="00BB7874" w:rsidRDefault="00BB7874" w:rsidP="00BB7874">
            <w:pPr>
              <w:textAlignment w:val="baseline"/>
              <w:rPr>
                <w:rFonts w:ascii="Helvetica Neue" w:hAnsi="Helvetica Neue"/>
                <w:b/>
                <w:color w:val="000000"/>
                <w:sz w:val="20"/>
                <w:lang w:val="en-US"/>
              </w:rPr>
            </w:pPr>
            <w:r w:rsidRPr="00BB7874">
              <w:rPr>
                <w:rFonts w:ascii="Helvetica Neue" w:hAnsi="Helvetica Neue"/>
                <w:b/>
                <w:color w:val="000000"/>
                <w:sz w:val="20"/>
                <w:lang w:val="en-US"/>
              </w:rPr>
              <w:t>Technical Support</w:t>
            </w:r>
          </w:p>
          <w:p w14:paraId="483AD6BF" w14:textId="77777777" w:rsidR="00BB7874" w:rsidRPr="00BB7874" w:rsidRDefault="00BB7874" w:rsidP="00BB7874">
            <w:pPr>
              <w:ind w:left="360"/>
              <w:textAlignment w:val="baseline"/>
              <w:rPr>
                <w:rFonts w:ascii="Helvetica Neue" w:hAnsi="Helvetica Neue"/>
                <w:b/>
                <w:color w:val="000000"/>
                <w:sz w:val="20"/>
                <w:lang w:val="en-US"/>
              </w:rPr>
            </w:pPr>
          </w:p>
          <w:p w14:paraId="144D417E"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Assist academic staff in the safe and effective delivery of practical sessions and assessments, with supervision responsibilities over small groups of students.</w:t>
            </w:r>
          </w:p>
          <w:p w14:paraId="72D64C06"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Provide a high level of customer service to internal and external clients.</w:t>
            </w:r>
          </w:p>
          <w:p w14:paraId="222F6670"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Set up and maintain Backstage Academy facilities (</w:t>
            </w:r>
            <w:proofErr w:type="gramStart"/>
            <w:r w:rsidRPr="00BB7874">
              <w:rPr>
                <w:rFonts w:ascii="Helvetica Neue" w:hAnsi="Helvetica Neue"/>
                <w:color w:val="000000"/>
                <w:sz w:val="20"/>
                <w:lang w:val="en-US"/>
              </w:rPr>
              <w:t>e.g.</w:t>
            </w:r>
            <w:proofErr w:type="gramEnd"/>
            <w:r w:rsidRPr="00BB7874">
              <w:rPr>
                <w:rFonts w:ascii="Helvetica Neue" w:hAnsi="Helvetica Neue"/>
                <w:color w:val="000000"/>
                <w:sz w:val="20"/>
                <w:lang w:val="en-US"/>
              </w:rPr>
              <w:t xml:space="preserve"> Classrooms, Storerooms) to be ready for programmed teaching and assessment activity.</w:t>
            </w:r>
          </w:p>
          <w:p w14:paraId="0F798BAA" w14:textId="77777777" w:rsid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Co-ordinate the set up and de-rig of equipment as required.</w:t>
            </w:r>
          </w:p>
          <w:p w14:paraId="44EFBC58" w14:textId="77777777" w:rsidR="00BB7874" w:rsidRPr="00BB7874" w:rsidRDefault="00BB7874" w:rsidP="004223B7">
            <w:pPr>
              <w:textAlignment w:val="baseline"/>
              <w:rPr>
                <w:rFonts w:ascii="Helvetica Neue" w:hAnsi="Helvetica Neue"/>
                <w:b/>
                <w:color w:val="000000"/>
                <w:sz w:val="20"/>
                <w:lang w:val="en-US"/>
              </w:rPr>
            </w:pPr>
          </w:p>
          <w:p w14:paraId="3C194FAA" w14:textId="77777777" w:rsidR="00BB7874" w:rsidRPr="00BB7874" w:rsidRDefault="00BB7874" w:rsidP="00BB7874">
            <w:pPr>
              <w:textAlignment w:val="baseline"/>
              <w:rPr>
                <w:rFonts w:ascii="Helvetica Neue" w:hAnsi="Helvetica Neue"/>
                <w:b/>
                <w:color w:val="000000"/>
                <w:sz w:val="20"/>
                <w:lang w:val="en-US"/>
              </w:rPr>
            </w:pPr>
            <w:r w:rsidRPr="00BB7874">
              <w:rPr>
                <w:rFonts w:ascii="Helvetica Neue" w:hAnsi="Helvetica Neue"/>
                <w:b/>
                <w:color w:val="000000"/>
                <w:sz w:val="20"/>
                <w:lang w:val="en-US"/>
              </w:rPr>
              <w:t>Stock Control and Maintenance</w:t>
            </w:r>
          </w:p>
          <w:p w14:paraId="3212027A" w14:textId="77777777" w:rsidR="00BB7874" w:rsidRPr="00BB7874" w:rsidRDefault="00BB7874" w:rsidP="00BB7874">
            <w:pPr>
              <w:ind w:left="360"/>
              <w:textAlignment w:val="baseline"/>
              <w:rPr>
                <w:rFonts w:ascii="Helvetica Neue" w:hAnsi="Helvetica Neue"/>
                <w:b/>
                <w:color w:val="000000"/>
                <w:sz w:val="20"/>
                <w:lang w:val="en-US"/>
              </w:rPr>
            </w:pPr>
          </w:p>
          <w:p w14:paraId="77F5D45D"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Comply with Backstage Academy’s stock-control system and ensure equipment is returned to the correct, secure location.</w:t>
            </w:r>
          </w:p>
          <w:p w14:paraId="2CE0F005"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Maintain equipment to the correct industry standard.</w:t>
            </w:r>
          </w:p>
          <w:p w14:paraId="4C64A996"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Diagnose faults and carry out front-line maintenance.</w:t>
            </w:r>
          </w:p>
          <w:p w14:paraId="4CCABB0E"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Carry out stock-checks as directed.</w:t>
            </w:r>
          </w:p>
          <w:p w14:paraId="1876E094"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Communicate and negotiate with manufacturers and suppliers where required.</w:t>
            </w:r>
          </w:p>
          <w:p w14:paraId="23925519"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Collect and drop of equipment from suppliers and sponsors.</w:t>
            </w:r>
          </w:p>
          <w:p w14:paraId="3FD776ED" w14:textId="77777777" w:rsidR="00BB7874" w:rsidRDefault="00BB7874" w:rsidP="004223B7">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Maintain a good working knowledge of technical equipment for lighting, sound, video systems, rigging and networking.</w:t>
            </w:r>
          </w:p>
          <w:p w14:paraId="47FA2994" w14:textId="77777777" w:rsidR="004223B7" w:rsidRPr="00BB7874" w:rsidRDefault="004223B7" w:rsidP="004223B7">
            <w:pPr>
              <w:ind w:left="720"/>
              <w:textAlignment w:val="baseline"/>
              <w:rPr>
                <w:rFonts w:ascii="Helvetica Neue" w:hAnsi="Helvetica Neue"/>
                <w:color w:val="000000"/>
                <w:sz w:val="20"/>
                <w:lang w:val="en-US"/>
              </w:rPr>
            </w:pPr>
          </w:p>
          <w:p w14:paraId="6319F78B" w14:textId="77777777" w:rsidR="00BB7874" w:rsidRPr="00BB7874" w:rsidRDefault="00BB7874" w:rsidP="00BB7874">
            <w:pPr>
              <w:textAlignment w:val="baseline"/>
              <w:rPr>
                <w:rFonts w:ascii="Helvetica Neue" w:hAnsi="Helvetica Neue"/>
                <w:b/>
                <w:color w:val="000000"/>
                <w:sz w:val="20"/>
                <w:lang w:val="en-US"/>
              </w:rPr>
            </w:pPr>
            <w:r w:rsidRPr="00BB7874">
              <w:rPr>
                <w:rFonts w:ascii="Helvetica Neue" w:hAnsi="Helvetica Neue"/>
                <w:b/>
                <w:color w:val="000000"/>
                <w:sz w:val="20"/>
                <w:lang w:val="en-US"/>
              </w:rPr>
              <w:t>General Duties</w:t>
            </w:r>
          </w:p>
          <w:p w14:paraId="763A7519" w14:textId="77777777" w:rsidR="00BB7874" w:rsidRPr="00BB7874" w:rsidRDefault="00BB7874" w:rsidP="00BB7874">
            <w:pPr>
              <w:ind w:left="360"/>
              <w:textAlignment w:val="baseline"/>
              <w:rPr>
                <w:rFonts w:ascii="Helvetica Neue" w:hAnsi="Helvetica Neue"/>
                <w:b/>
                <w:color w:val="000000"/>
                <w:sz w:val="20"/>
                <w:lang w:val="en-US"/>
              </w:rPr>
            </w:pPr>
          </w:p>
          <w:p w14:paraId="3BAB259C" w14:textId="77777777" w:rsid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 xml:space="preserve">Undertake all tasks identified by the </w:t>
            </w:r>
            <w:r w:rsidR="00D20E67">
              <w:rPr>
                <w:rFonts w:ascii="Helvetica Neue" w:hAnsi="Helvetica Neue"/>
                <w:color w:val="000000"/>
                <w:sz w:val="20"/>
                <w:lang w:val="en-US"/>
              </w:rPr>
              <w:t>Director of Digital &amp; Technical Resources</w:t>
            </w:r>
            <w:r w:rsidRPr="00BB7874">
              <w:rPr>
                <w:rFonts w:ascii="Helvetica Neue" w:hAnsi="Helvetica Neue"/>
                <w:color w:val="000000"/>
                <w:sz w:val="20"/>
                <w:lang w:val="en-US"/>
              </w:rPr>
              <w:t>.</w:t>
            </w:r>
          </w:p>
          <w:p w14:paraId="2FCEB04F" w14:textId="77777777" w:rsidR="00BC161D" w:rsidRPr="00BC161D" w:rsidRDefault="00BC161D" w:rsidP="00BC161D">
            <w:pPr>
              <w:numPr>
                <w:ilvl w:val="0"/>
                <w:numId w:val="34"/>
              </w:numPr>
              <w:textAlignment w:val="baseline"/>
              <w:rPr>
                <w:rFonts w:ascii="Helvetica Neue" w:hAnsi="Helvetica Neue"/>
                <w:color w:val="000000"/>
                <w:sz w:val="20"/>
                <w:lang w:val="en-US"/>
              </w:rPr>
            </w:pPr>
            <w:r>
              <w:rPr>
                <w:rFonts w:ascii="Helvetica Neue" w:hAnsi="Helvetica Neue"/>
                <w:color w:val="000000"/>
                <w:sz w:val="20"/>
                <w:lang w:val="en-US"/>
              </w:rPr>
              <w:t>Supervise any student or local crew employed to assist the above areas of technical support/maintenance.</w:t>
            </w:r>
          </w:p>
          <w:p w14:paraId="274E89FD"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Ensure health and safety requirements are adhered to.</w:t>
            </w:r>
          </w:p>
          <w:p w14:paraId="0B1066BC"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Undertake all duties in line with Backstage Academy policies and H&amp;S legislation.</w:t>
            </w:r>
          </w:p>
          <w:p w14:paraId="0F41FA24"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Attend staff meetings and any training identified by the company.</w:t>
            </w:r>
          </w:p>
          <w:p w14:paraId="7125E143" w14:textId="77777777" w:rsidR="00BB7874" w:rsidRPr="00BB7874" w:rsidRDefault="00BB7874" w:rsidP="00BB7874">
            <w:pPr>
              <w:numPr>
                <w:ilvl w:val="0"/>
                <w:numId w:val="34"/>
              </w:numPr>
              <w:textAlignment w:val="baseline"/>
              <w:rPr>
                <w:rFonts w:ascii="Helvetica Neue" w:hAnsi="Helvetica Neue"/>
                <w:color w:val="000000"/>
                <w:sz w:val="20"/>
                <w:lang w:val="en-US"/>
              </w:rPr>
            </w:pPr>
            <w:r w:rsidRPr="00BB7874">
              <w:rPr>
                <w:rFonts w:ascii="Helvetica Neue" w:hAnsi="Helvetica Neue"/>
                <w:color w:val="000000"/>
                <w:sz w:val="20"/>
                <w:lang w:val="en-US"/>
              </w:rPr>
              <w:t xml:space="preserve">Proactively strive to meet targets and KPIs set by the </w:t>
            </w:r>
            <w:r w:rsidR="00D20E67">
              <w:rPr>
                <w:rFonts w:ascii="Helvetica Neue" w:hAnsi="Helvetica Neue"/>
                <w:color w:val="000000"/>
                <w:sz w:val="20"/>
                <w:lang w:val="en-US"/>
              </w:rPr>
              <w:t>Director of Digital &amp; Technical Resources</w:t>
            </w:r>
            <w:r w:rsidRPr="00BB7874">
              <w:rPr>
                <w:rFonts w:ascii="Helvetica Neue" w:hAnsi="Helvetica Neue"/>
                <w:color w:val="000000"/>
                <w:sz w:val="20"/>
                <w:lang w:val="en-US"/>
              </w:rPr>
              <w:t>.</w:t>
            </w:r>
          </w:p>
          <w:p w14:paraId="553FAB4B" w14:textId="77777777" w:rsidR="00C807D4" w:rsidRPr="00BB7874" w:rsidRDefault="00BB7874" w:rsidP="00BB7874">
            <w:pPr>
              <w:numPr>
                <w:ilvl w:val="0"/>
                <w:numId w:val="34"/>
              </w:numPr>
              <w:textAlignment w:val="baseline"/>
              <w:rPr>
                <w:rFonts w:ascii="Helvetica Neue" w:hAnsi="Helvetica Neue"/>
                <w:color w:val="000000"/>
                <w:sz w:val="20"/>
              </w:rPr>
            </w:pPr>
            <w:r w:rsidRPr="00BB7874">
              <w:rPr>
                <w:rFonts w:ascii="Helvetica Neue" w:hAnsi="Helvetica Neue"/>
                <w:color w:val="000000"/>
                <w:sz w:val="20"/>
                <w:lang w:val="en-US"/>
              </w:rPr>
              <w:t xml:space="preserve">To undertake any other appropriate duties in keeping with your role, as deemed necessary by your Line Manager, Head of </w:t>
            </w:r>
            <w:proofErr w:type="gramStart"/>
            <w:r w:rsidRPr="00BB7874">
              <w:rPr>
                <w:rFonts w:ascii="Helvetica Neue" w:hAnsi="Helvetica Neue"/>
                <w:color w:val="000000"/>
                <w:sz w:val="20"/>
                <w:lang w:val="en-US"/>
              </w:rPr>
              <w:t>Department</w:t>
            </w:r>
            <w:proofErr w:type="gramEnd"/>
            <w:r w:rsidRPr="00BB7874">
              <w:rPr>
                <w:rFonts w:ascii="Helvetica Neue" w:hAnsi="Helvetica Neue"/>
                <w:color w:val="000000"/>
                <w:sz w:val="20"/>
                <w:lang w:val="en-US"/>
              </w:rPr>
              <w:t xml:space="preserve"> or the </w:t>
            </w:r>
            <w:r>
              <w:rPr>
                <w:rFonts w:ascii="Helvetica Neue" w:hAnsi="Helvetica Neue"/>
                <w:color w:val="000000"/>
                <w:sz w:val="20"/>
                <w:lang w:val="en-US"/>
              </w:rPr>
              <w:t>Head of the Institution</w:t>
            </w:r>
            <w:r w:rsidRPr="00BB7874">
              <w:rPr>
                <w:rFonts w:ascii="Helvetica Neue" w:hAnsi="Helvetica Neue"/>
                <w:color w:val="000000"/>
                <w:sz w:val="20"/>
                <w:lang w:val="en-US"/>
              </w:rPr>
              <w:t>.</w:t>
            </w:r>
          </w:p>
          <w:p w14:paraId="069B4214" w14:textId="77777777" w:rsidR="00BB7874" w:rsidRPr="00B46C2A" w:rsidRDefault="00BB7874" w:rsidP="00BB7874">
            <w:pPr>
              <w:ind w:left="360"/>
              <w:textAlignment w:val="baseline"/>
              <w:rPr>
                <w:rFonts w:ascii="Helvetica Neue" w:hAnsi="Helvetica Neue"/>
                <w:color w:val="000000"/>
                <w:sz w:val="20"/>
              </w:rPr>
            </w:pPr>
          </w:p>
        </w:tc>
      </w:tr>
      <w:tr w:rsidR="0054379A" w:rsidRPr="005B4820" w14:paraId="452E3AA6" w14:textId="77777777">
        <w:tc>
          <w:tcPr>
            <w:tcW w:w="10920" w:type="dxa"/>
            <w:gridSpan w:val="2"/>
          </w:tcPr>
          <w:p w14:paraId="510C70A7" w14:textId="77777777" w:rsidR="0054379A" w:rsidRPr="005B4820" w:rsidRDefault="0054379A" w:rsidP="0054379A">
            <w:pPr>
              <w:rPr>
                <w:rFonts w:ascii="Arial" w:hAnsi="Arial" w:cs="Arial"/>
                <w:b/>
                <w:sz w:val="20"/>
                <w:szCs w:val="20"/>
              </w:rPr>
            </w:pPr>
          </w:p>
          <w:p w14:paraId="654A9A78" w14:textId="77777777" w:rsidR="0054379A" w:rsidRPr="005B4820" w:rsidRDefault="0054379A" w:rsidP="0054379A">
            <w:pPr>
              <w:rPr>
                <w:rFonts w:ascii="Arial" w:hAnsi="Arial" w:cs="Arial"/>
                <w:b/>
                <w:sz w:val="20"/>
                <w:szCs w:val="20"/>
              </w:rPr>
            </w:pPr>
            <w:r w:rsidRPr="005B4820">
              <w:rPr>
                <w:rFonts w:ascii="Arial" w:hAnsi="Arial" w:cs="Arial"/>
                <w:b/>
                <w:sz w:val="20"/>
                <w:szCs w:val="20"/>
              </w:rPr>
              <w:t>SPECIAL REQUIREMENTS</w:t>
            </w:r>
          </w:p>
          <w:p w14:paraId="7A14EBB2" w14:textId="77777777" w:rsidR="0054379A" w:rsidRPr="005B4820" w:rsidRDefault="0054379A" w:rsidP="0054379A">
            <w:pPr>
              <w:rPr>
                <w:rFonts w:ascii="Arial" w:hAnsi="Arial" w:cs="Arial"/>
                <w:sz w:val="20"/>
                <w:szCs w:val="20"/>
              </w:rPr>
            </w:pPr>
          </w:p>
          <w:p w14:paraId="0FA30068" w14:textId="77777777" w:rsidR="0054379A" w:rsidRPr="0031559A" w:rsidRDefault="0031559A" w:rsidP="0054379A">
            <w:pPr>
              <w:rPr>
                <w:rFonts w:ascii="Arial" w:hAnsi="Arial" w:cs="Arial"/>
                <w:b/>
                <w:sz w:val="20"/>
                <w:szCs w:val="20"/>
              </w:rPr>
            </w:pPr>
            <w:r w:rsidRPr="00B14828">
              <w:rPr>
                <w:rFonts w:ascii="Arial" w:hAnsi="Arial" w:cs="Arial"/>
                <w:sz w:val="20"/>
                <w:szCs w:val="20"/>
              </w:rPr>
              <w:t>The post-holder will be expected to work evenings and weekends when required, with time off in lieu.</w:t>
            </w:r>
          </w:p>
          <w:p w14:paraId="7B534941" w14:textId="77777777" w:rsidR="0054379A" w:rsidRPr="005B4820" w:rsidRDefault="0054379A" w:rsidP="0054379A">
            <w:pPr>
              <w:rPr>
                <w:rFonts w:ascii="Arial" w:hAnsi="Arial" w:cs="Arial"/>
                <w:sz w:val="20"/>
                <w:szCs w:val="20"/>
              </w:rPr>
            </w:pPr>
          </w:p>
        </w:tc>
      </w:tr>
      <w:tr w:rsidR="0054379A" w:rsidRPr="005B4820" w14:paraId="46B7DF83" w14:textId="77777777">
        <w:tc>
          <w:tcPr>
            <w:tcW w:w="10920" w:type="dxa"/>
            <w:gridSpan w:val="2"/>
          </w:tcPr>
          <w:p w14:paraId="198CCBD9" w14:textId="77777777" w:rsidR="0054379A" w:rsidRPr="005B4820" w:rsidRDefault="0054379A" w:rsidP="0054379A">
            <w:pPr>
              <w:rPr>
                <w:rFonts w:ascii="Arial" w:hAnsi="Arial" w:cs="Arial"/>
                <w:sz w:val="20"/>
                <w:szCs w:val="20"/>
              </w:rPr>
            </w:pPr>
          </w:p>
          <w:p w14:paraId="4974F9A1" w14:textId="77777777" w:rsidR="0054379A" w:rsidRPr="005B4820" w:rsidRDefault="0054379A" w:rsidP="0054379A">
            <w:pPr>
              <w:rPr>
                <w:rFonts w:ascii="Arial" w:hAnsi="Arial" w:cs="Arial"/>
                <w:sz w:val="20"/>
                <w:szCs w:val="20"/>
              </w:rPr>
            </w:pPr>
            <w:r w:rsidRPr="005B4820">
              <w:rPr>
                <w:rFonts w:ascii="Arial" w:hAnsi="Arial" w:cs="Arial"/>
                <w:sz w:val="20"/>
                <w:szCs w:val="20"/>
              </w:rPr>
              <w:t xml:space="preserve">All staff are expected to comply with </w:t>
            </w:r>
            <w:r w:rsidR="00C807D4">
              <w:rPr>
                <w:rFonts w:ascii="Arial" w:hAnsi="Arial" w:cs="Arial"/>
                <w:sz w:val="20"/>
                <w:szCs w:val="20"/>
              </w:rPr>
              <w:t xml:space="preserve">Production Park </w:t>
            </w:r>
            <w:r w:rsidR="00CF562D">
              <w:rPr>
                <w:rFonts w:ascii="Arial" w:hAnsi="Arial" w:cs="Arial"/>
                <w:sz w:val="20"/>
                <w:szCs w:val="20"/>
              </w:rPr>
              <w:t>Ltd.’s</w:t>
            </w:r>
            <w:r w:rsidRPr="005B4820">
              <w:rPr>
                <w:rFonts w:ascii="Arial" w:hAnsi="Arial" w:cs="Arial"/>
                <w:sz w:val="20"/>
                <w:szCs w:val="20"/>
              </w:rPr>
              <w:t xml:space="preserve"> Health and </w:t>
            </w:r>
            <w:r w:rsidR="009D0831">
              <w:rPr>
                <w:rFonts w:ascii="Arial" w:hAnsi="Arial" w:cs="Arial"/>
                <w:sz w:val="20"/>
                <w:szCs w:val="20"/>
              </w:rPr>
              <w:t>S</w:t>
            </w:r>
            <w:r w:rsidRPr="005B4820">
              <w:rPr>
                <w:rFonts w:ascii="Arial" w:hAnsi="Arial" w:cs="Arial"/>
                <w:sz w:val="20"/>
                <w:szCs w:val="20"/>
              </w:rPr>
              <w:t>afety and Equal Opportunities policies in the performance of their duties.</w:t>
            </w:r>
          </w:p>
          <w:p w14:paraId="27997F5D" w14:textId="77777777" w:rsidR="0054379A" w:rsidRPr="005B4820" w:rsidRDefault="0054379A" w:rsidP="0054379A">
            <w:pPr>
              <w:rPr>
                <w:rFonts w:ascii="Arial" w:hAnsi="Arial" w:cs="Arial"/>
                <w:sz w:val="20"/>
                <w:szCs w:val="20"/>
              </w:rPr>
            </w:pPr>
          </w:p>
        </w:tc>
      </w:tr>
      <w:tr w:rsidR="0054379A" w:rsidRPr="005B4820" w14:paraId="38BDA3D3" w14:textId="77777777">
        <w:tc>
          <w:tcPr>
            <w:tcW w:w="10920" w:type="dxa"/>
            <w:gridSpan w:val="2"/>
          </w:tcPr>
          <w:p w14:paraId="17067E6F" w14:textId="77777777" w:rsidR="0054379A" w:rsidRPr="005B4820" w:rsidRDefault="0054379A" w:rsidP="0054379A">
            <w:pPr>
              <w:rPr>
                <w:rFonts w:ascii="Arial" w:hAnsi="Arial" w:cs="Arial"/>
                <w:sz w:val="20"/>
                <w:szCs w:val="20"/>
              </w:rPr>
            </w:pPr>
          </w:p>
          <w:p w14:paraId="6F2D13A1" w14:textId="77777777" w:rsidR="0054379A" w:rsidRPr="005B4820" w:rsidRDefault="0054379A" w:rsidP="0054379A">
            <w:pPr>
              <w:rPr>
                <w:rFonts w:ascii="Arial" w:hAnsi="Arial" w:cs="Arial"/>
                <w:sz w:val="20"/>
                <w:szCs w:val="20"/>
              </w:rPr>
            </w:pPr>
            <w:r w:rsidRPr="005B4820">
              <w:rPr>
                <w:rFonts w:ascii="Arial" w:hAnsi="Arial" w:cs="Arial"/>
                <w:sz w:val="20"/>
                <w:szCs w:val="20"/>
              </w:rPr>
              <w:t>N.B. The post-holder may be required to undertake any other duties which may reasonably be required as within the nature of the duties and responsibilities of the post as defined, subject to the proviso that normally any changes of a permanent nature shall be incorporated into the Job Description in specific terms.</w:t>
            </w:r>
          </w:p>
          <w:p w14:paraId="2F57073E" w14:textId="77777777" w:rsidR="0054379A" w:rsidRPr="005B4820" w:rsidRDefault="0054379A" w:rsidP="0054379A">
            <w:pPr>
              <w:rPr>
                <w:rFonts w:ascii="Arial" w:hAnsi="Arial" w:cs="Arial"/>
                <w:sz w:val="20"/>
                <w:szCs w:val="20"/>
              </w:rPr>
            </w:pPr>
          </w:p>
        </w:tc>
      </w:tr>
    </w:tbl>
    <w:p w14:paraId="5E42A85F" w14:textId="77777777" w:rsidR="00C807D4" w:rsidRDefault="00C807D4">
      <w:pPr>
        <w:rPr>
          <w:rFonts w:ascii="Arial" w:hAnsi="Arial" w:cs="Arial"/>
          <w:noProof/>
          <w:sz w:val="22"/>
          <w:szCs w:val="22"/>
        </w:rPr>
      </w:pPr>
    </w:p>
    <w:p w14:paraId="3E4232BB" w14:textId="77777777" w:rsidR="00CE510A" w:rsidRDefault="00CE510A">
      <w:pPr>
        <w:rPr>
          <w:rFonts w:ascii="Arial" w:hAnsi="Arial" w:cs="Arial"/>
          <w:noProof/>
          <w:sz w:val="22"/>
          <w:szCs w:val="22"/>
        </w:rPr>
      </w:pPr>
    </w:p>
    <w:p w14:paraId="0CA11132" w14:textId="77777777" w:rsidR="00CE510A" w:rsidRPr="000326B6" w:rsidRDefault="00CE510A" w:rsidP="00CE510A">
      <w:pPr>
        <w:pStyle w:val="NormalWeb"/>
        <w:rPr>
          <w:rFonts w:ascii="Arial" w:hAnsi="Arial" w:cs="Arial"/>
          <w:sz w:val="20"/>
          <w:szCs w:val="20"/>
        </w:rPr>
      </w:pPr>
      <w:r w:rsidRPr="000326B6">
        <w:rPr>
          <w:rFonts w:ascii="Arial" w:hAnsi="Arial" w:cs="Arial"/>
          <w:b/>
          <w:bCs/>
          <w:sz w:val="20"/>
          <w:szCs w:val="20"/>
        </w:rPr>
        <w:t xml:space="preserve">Recruitment – Note to Applicants </w:t>
      </w:r>
    </w:p>
    <w:p w14:paraId="1A1D55CD" w14:textId="77777777" w:rsidR="00CE510A" w:rsidRPr="000326B6" w:rsidRDefault="00CE510A" w:rsidP="00CE510A">
      <w:pPr>
        <w:pStyle w:val="NormalWeb"/>
        <w:rPr>
          <w:rFonts w:ascii="Arial" w:hAnsi="Arial" w:cs="Arial"/>
          <w:sz w:val="20"/>
          <w:szCs w:val="20"/>
        </w:rPr>
      </w:pPr>
      <w:r w:rsidRPr="000326B6">
        <w:rPr>
          <w:rFonts w:ascii="Arial" w:hAnsi="Arial" w:cs="Arial"/>
          <w:sz w:val="20"/>
          <w:szCs w:val="20"/>
        </w:rPr>
        <w:t xml:space="preserve">The qualifications, experience and technical skills will be used in the decision-making process for recruitment. Please give examples of how you have exhibited these behaviours in your previous role(s). It is essential you address the criterion marked as (A) on your application form in the section for supporting information. </w:t>
      </w:r>
    </w:p>
    <w:p w14:paraId="72715A82" w14:textId="77777777" w:rsidR="00CE510A" w:rsidRPr="000326B6" w:rsidRDefault="00CE510A" w:rsidP="00CE510A">
      <w:pPr>
        <w:pStyle w:val="NormalWeb"/>
        <w:rPr>
          <w:rFonts w:ascii="Arial" w:hAnsi="Arial" w:cs="Arial"/>
          <w:sz w:val="20"/>
          <w:szCs w:val="20"/>
        </w:rPr>
      </w:pPr>
      <w:r w:rsidRPr="000326B6">
        <w:rPr>
          <w:rFonts w:ascii="Arial" w:hAnsi="Arial" w:cs="Arial"/>
          <w:sz w:val="20"/>
          <w:szCs w:val="20"/>
        </w:rPr>
        <w:t xml:space="preserve">Be as specific as possible, we cannot guess or make assumptions, but will assess your application solely on the information provided. Try to provide evidence, by examples, where possible, of skills, knowledge and experience contained in this person specification. </w:t>
      </w:r>
    </w:p>
    <w:p w14:paraId="01AA208C" w14:textId="77777777" w:rsidR="00CE510A" w:rsidRDefault="00CE510A">
      <w:pPr>
        <w:rPr>
          <w:rFonts w:ascii="Arial" w:hAnsi="Arial" w:cs="Arial"/>
          <w:noProof/>
          <w:sz w:val="22"/>
          <w:szCs w:val="22"/>
        </w:rPr>
      </w:pPr>
    </w:p>
    <w:p w14:paraId="76AF3CF3" w14:textId="77777777" w:rsidR="0054379A" w:rsidRDefault="00C807D4">
      <w:pPr>
        <w:rPr>
          <w:rFonts w:ascii="Arial" w:hAnsi="Arial" w:cs="Arial"/>
          <w:sz w:val="22"/>
          <w:szCs w:val="22"/>
        </w:rPr>
      </w:pPr>
      <w:r>
        <w:rPr>
          <w:rFonts w:ascii="Arial" w:hAnsi="Arial" w:cs="Arial"/>
          <w:noProof/>
          <w:sz w:val="22"/>
          <w:szCs w:val="22"/>
        </w:rPr>
        <w:br w:type="page"/>
      </w:r>
    </w:p>
    <w:tbl>
      <w:tblPr>
        <w:tblW w:w="110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4"/>
        <w:gridCol w:w="124"/>
        <w:gridCol w:w="1146"/>
        <w:gridCol w:w="1269"/>
        <w:gridCol w:w="1694"/>
      </w:tblGrid>
      <w:tr w:rsidR="00375F3F" w:rsidRPr="005D305E" w14:paraId="6EDE3F8D" w14:textId="77777777" w:rsidTr="00CE510A">
        <w:trPr>
          <w:trHeight w:val="538"/>
        </w:trPr>
        <w:tc>
          <w:tcPr>
            <w:tcW w:w="6898" w:type="dxa"/>
            <w:gridSpan w:val="2"/>
          </w:tcPr>
          <w:p w14:paraId="3BC228EB" w14:textId="77777777" w:rsidR="0054379A" w:rsidRPr="005D305E" w:rsidRDefault="0054379A" w:rsidP="0054379A">
            <w:pPr>
              <w:rPr>
                <w:rFonts w:ascii="Arial" w:hAnsi="Arial" w:cs="Arial"/>
                <w:b/>
                <w:sz w:val="22"/>
                <w:szCs w:val="22"/>
              </w:rPr>
            </w:pPr>
          </w:p>
          <w:p w14:paraId="22A8A14E" w14:textId="77777777" w:rsidR="0054379A" w:rsidRPr="005D305E" w:rsidRDefault="00B170EC" w:rsidP="001D5B68">
            <w:pPr>
              <w:rPr>
                <w:rFonts w:ascii="Arial" w:hAnsi="Arial" w:cs="Arial"/>
                <w:b/>
                <w:sz w:val="22"/>
                <w:szCs w:val="22"/>
              </w:rPr>
            </w:pPr>
            <w:r>
              <w:rPr>
                <w:rFonts w:ascii="Arial" w:hAnsi="Arial" w:cs="Arial"/>
                <w:b/>
                <w:sz w:val="22"/>
                <w:szCs w:val="22"/>
              </w:rPr>
              <w:t>Backstage Academy (Training) Ltd</w:t>
            </w:r>
          </w:p>
        </w:tc>
        <w:tc>
          <w:tcPr>
            <w:tcW w:w="4109" w:type="dxa"/>
            <w:gridSpan w:val="3"/>
          </w:tcPr>
          <w:p w14:paraId="3A40F053" w14:textId="77777777" w:rsidR="0054379A" w:rsidRPr="005D305E" w:rsidRDefault="0054379A" w:rsidP="0054379A">
            <w:pPr>
              <w:rPr>
                <w:rFonts w:ascii="Arial" w:hAnsi="Arial" w:cs="Arial"/>
                <w:b/>
                <w:sz w:val="22"/>
                <w:szCs w:val="22"/>
              </w:rPr>
            </w:pPr>
          </w:p>
          <w:p w14:paraId="68506276" w14:textId="77777777" w:rsidR="0054379A" w:rsidRPr="005D305E" w:rsidRDefault="0054379A" w:rsidP="0054379A">
            <w:pPr>
              <w:rPr>
                <w:rFonts w:ascii="Arial" w:hAnsi="Arial" w:cs="Arial"/>
                <w:b/>
                <w:sz w:val="22"/>
                <w:szCs w:val="22"/>
              </w:rPr>
            </w:pPr>
            <w:r w:rsidRPr="005D305E">
              <w:rPr>
                <w:rFonts w:ascii="Arial" w:hAnsi="Arial" w:cs="Arial"/>
                <w:b/>
                <w:sz w:val="22"/>
                <w:szCs w:val="22"/>
              </w:rPr>
              <w:t xml:space="preserve">Person Specification </w:t>
            </w:r>
          </w:p>
        </w:tc>
      </w:tr>
      <w:tr w:rsidR="00375F3F" w:rsidRPr="005D305E" w14:paraId="139BF1C2" w14:textId="77777777" w:rsidTr="00CE510A">
        <w:trPr>
          <w:trHeight w:val="538"/>
        </w:trPr>
        <w:tc>
          <w:tcPr>
            <w:tcW w:w="6898" w:type="dxa"/>
            <w:gridSpan w:val="2"/>
          </w:tcPr>
          <w:p w14:paraId="5F38F9A2" w14:textId="77777777" w:rsidR="0054379A" w:rsidRPr="005D305E" w:rsidRDefault="0054379A" w:rsidP="0054379A">
            <w:pPr>
              <w:rPr>
                <w:rFonts w:ascii="Arial" w:hAnsi="Arial" w:cs="Arial"/>
                <w:b/>
                <w:sz w:val="22"/>
                <w:szCs w:val="22"/>
              </w:rPr>
            </w:pPr>
          </w:p>
          <w:p w14:paraId="27CDADF8" w14:textId="77777777" w:rsidR="0054379A" w:rsidRPr="005D305E" w:rsidRDefault="0054379A" w:rsidP="0054379A">
            <w:pPr>
              <w:rPr>
                <w:rFonts w:ascii="Arial" w:hAnsi="Arial" w:cs="Arial"/>
                <w:b/>
                <w:sz w:val="22"/>
                <w:szCs w:val="22"/>
              </w:rPr>
            </w:pPr>
            <w:r w:rsidRPr="005D305E">
              <w:rPr>
                <w:rFonts w:ascii="Arial" w:hAnsi="Arial" w:cs="Arial"/>
                <w:b/>
                <w:sz w:val="22"/>
                <w:szCs w:val="22"/>
              </w:rPr>
              <w:t>Post Title:</w:t>
            </w:r>
            <w:r w:rsidR="004B17C9">
              <w:rPr>
                <w:rFonts w:ascii="Arial" w:hAnsi="Arial" w:cs="Arial"/>
                <w:b/>
                <w:sz w:val="22"/>
                <w:szCs w:val="22"/>
              </w:rPr>
              <w:t xml:space="preserve"> </w:t>
            </w:r>
            <w:r w:rsidR="009D0831">
              <w:rPr>
                <w:rFonts w:ascii="Arial" w:hAnsi="Arial" w:cs="Arial"/>
                <w:bCs/>
                <w:sz w:val="20"/>
                <w:szCs w:val="20"/>
              </w:rPr>
              <w:t>Technician</w:t>
            </w:r>
          </w:p>
        </w:tc>
        <w:tc>
          <w:tcPr>
            <w:tcW w:w="4109" w:type="dxa"/>
            <w:gridSpan w:val="3"/>
          </w:tcPr>
          <w:p w14:paraId="1897CF13" w14:textId="77777777" w:rsidR="0054379A" w:rsidRPr="005D305E" w:rsidRDefault="0054379A" w:rsidP="0054379A">
            <w:pPr>
              <w:rPr>
                <w:rFonts w:ascii="Arial" w:hAnsi="Arial" w:cs="Arial"/>
                <w:b/>
                <w:sz w:val="22"/>
                <w:szCs w:val="22"/>
              </w:rPr>
            </w:pPr>
          </w:p>
          <w:p w14:paraId="12EFC66D" w14:textId="77777777" w:rsidR="0054379A" w:rsidRPr="005D305E" w:rsidRDefault="0054379A" w:rsidP="0054379A">
            <w:pPr>
              <w:rPr>
                <w:rFonts w:ascii="Arial" w:hAnsi="Arial" w:cs="Arial"/>
                <w:b/>
                <w:sz w:val="22"/>
                <w:szCs w:val="22"/>
              </w:rPr>
            </w:pPr>
            <w:r w:rsidRPr="005D305E">
              <w:rPr>
                <w:rFonts w:ascii="Arial" w:hAnsi="Arial" w:cs="Arial"/>
                <w:b/>
                <w:sz w:val="22"/>
                <w:szCs w:val="22"/>
              </w:rPr>
              <w:t xml:space="preserve">Reference: </w:t>
            </w:r>
            <w:r w:rsidR="00D20E67">
              <w:rPr>
                <w:rFonts w:ascii="Arial" w:hAnsi="Arial" w:cs="Arial"/>
                <w:b/>
                <w:sz w:val="22"/>
                <w:szCs w:val="22"/>
              </w:rPr>
              <w:t>BSA 2021</w:t>
            </w:r>
            <w:r w:rsidR="00FF18E7">
              <w:rPr>
                <w:rFonts w:ascii="Arial" w:hAnsi="Arial" w:cs="Arial"/>
                <w:b/>
                <w:sz w:val="22"/>
                <w:szCs w:val="22"/>
              </w:rPr>
              <w:t>-70</w:t>
            </w:r>
          </w:p>
        </w:tc>
      </w:tr>
      <w:tr w:rsidR="00375F3F" w:rsidRPr="005D305E" w14:paraId="2FBEA893" w14:textId="77777777" w:rsidTr="00CE510A">
        <w:trPr>
          <w:trHeight w:val="538"/>
        </w:trPr>
        <w:tc>
          <w:tcPr>
            <w:tcW w:w="11007" w:type="dxa"/>
            <w:gridSpan w:val="5"/>
          </w:tcPr>
          <w:p w14:paraId="60964EC1" w14:textId="77777777" w:rsidR="0054379A" w:rsidRPr="005D305E" w:rsidRDefault="0054379A" w:rsidP="0054379A">
            <w:pPr>
              <w:rPr>
                <w:rFonts w:ascii="Arial" w:hAnsi="Arial" w:cs="Arial"/>
                <w:b/>
                <w:sz w:val="22"/>
                <w:szCs w:val="22"/>
              </w:rPr>
            </w:pPr>
          </w:p>
          <w:p w14:paraId="0158338F" w14:textId="77777777" w:rsidR="0054379A" w:rsidRPr="005D305E" w:rsidRDefault="0054379A" w:rsidP="0054379A">
            <w:pPr>
              <w:rPr>
                <w:rFonts w:ascii="Arial" w:hAnsi="Arial" w:cs="Arial"/>
                <w:b/>
                <w:sz w:val="22"/>
                <w:szCs w:val="22"/>
              </w:rPr>
            </w:pPr>
            <w:r w:rsidRPr="005D305E">
              <w:rPr>
                <w:rFonts w:ascii="Arial" w:hAnsi="Arial" w:cs="Arial"/>
                <w:b/>
                <w:sz w:val="22"/>
                <w:szCs w:val="22"/>
              </w:rPr>
              <w:t>Area of Work:</w:t>
            </w:r>
            <w:r>
              <w:rPr>
                <w:rFonts w:ascii="Arial" w:hAnsi="Arial" w:cs="Arial"/>
                <w:b/>
                <w:sz w:val="22"/>
                <w:szCs w:val="22"/>
              </w:rPr>
              <w:t xml:space="preserve"> </w:t>
            </w:r>
            <w:r w:rsidR="00E82E0E">
              <w:rPr>
                <w:rFonts w:ascii="Arial" w:hAnsi="Arial" w:cs="Arial"/>
                <w:bCs/>
                <w:sz w:val="22"/>
                <w:szCs w:val="22"/>
              </w:rPr>
              <w:t>Backstage Academy</w:t>
            </w:r>
            <w:r w:rsidR="00E26434">
              <w:rPr>
                <w:rFonts w:ascii="Arial" w:hAnsi="Arial" w:cs="Arial"/>
                <w:bCs/>
                <w:sz w:val="22"/>
                <w:szCs w:val="22"/>
              </w:rPr>
              <w:t xml:space="preserve"> – Operations Department</w:t>
            </w:r>
          </w:p>
        </w:tc>
      </w:tr>
      <w:tr w:rsidR="004030B7" w:rsidRPr="005D305E" w14:paraId="7099BD6B" w14:textId="77777777" w:rsidTr="00DD74C0">
        <w:trPr>
          <w:trHeight w:val="928"/>
        </w:trPr>
        <w:tc>
          <w:tcPr>
            <w:tcW w:w="6774" w:type="dxa"/>
            <w:tcBorders>
              <w:bottom w:val="single" w:sz="4" w:space="0" w:color="auto"/>
            </w:tcBorders>
          </w:tcPr>
          <w:p w14:paraId="4055EF03" w14:textId="77777777" w:rsidR="004030B7" w:rsidRPr="00DD74C0" w:rsidRDefault="004030B7" w:rsidP="0054379A">
            <w:pPr>
              <w:rPr>
                <w:rFonts w:ascii="Arial" w:hAnsi="Arial" w:cs="Arial"/>
                <w:b/>
                <w:sz w:val="18"/>
                <w:szCs w:val="18"/>
              </w:rPr>
            </w:pPr>
          </w:p>
          <w:p w14:paraId="3BBF22BD" w14:textId="77777777" w:rsidR="004030B7" w:rsidRPr="00DD74C0" w:rsidRDefault="004030B7" w:rsidP="0054379A">
            <w:pPr>
              <w:rPr>
                <w:rFonts w:ascii="Arial" w:hAnsi="Arial" w:cs="Arial"/>
                <w:b/>
                <w:sz w:val="18"/>
                <w:szCs w:val="18"/>
              </w:rPr>
            </w:pPr>
            <w:r w:rsidRPr="00DD74C0">
              <w:rPr>
                <w:rFonts w:ascii="Arial" w:hAnsi="Arial" w:cs="Arial"/>
                <w:b/>
                <w:sz w:val="18"/>
                <w:szCs w:val="18"/>
              </w:rPr>
              <w:t>Attributes</w:t>
            </w:r>
          </w:p>
        </w:tc>
        <w:tc>
          <w:tcPr>
            <w:tcW w:w="1270" w:type="dxa"/>
            <w:gridSpan w:val="2"/>
            <w:tcBorders>
              <w:bottom w:val="single" w:sz="4" w:space="0" w:color="auto"/>
            </w:tcBorders>
          </w:tcPr>
          <w:p w14:paraId="2EA48A52" w14:textId="77777777" w:rsidR="004030B7" w:rsidRPr="00DD74C0" w:rsidRDefault="004030B7" w:rsidP="0054379A">
            <w:pPr>
              <w:rPr>
                <w:rFonts w:ascii="Arial" w:hAnsi="Arial" w:cs="Arial"/>
                <w:b/>
                <w:sz w:val="18"/>
                <w:szCs w:val="18"/>
              </w:rPr>
            </w:pPr>
          </w:p>
          <w:p w14:paraId="795B4793" w14:textId="77777777" w:rsidR="004030B7" w:rsidRPr="00DD74C0" w:rsidRDefault="004030B7" w:rsidP="0054379A">
            <w:pPr>
              <w:rPr>
                <w:rFonts w:ascii="Arial" w:hAnsi="Arial" w:cs="Arial"/>
                <w:b/>
                <w:sz w:val="18"/>
                <w:szCs w:val="18"/>
              </w:rPr>
            </w:pPr>
            <w:r w:rsidRPr="00DD74C0">
              <w:rPr>
                <w:rFonts w:ascii="Arial" w:hAnsi="Arial" w:cs="Arial"/>
                <w:b/>
                <w:sz w:val="18"/>
                <w:szCs w:val="18"/>
              </w:rPr>
              <w:t>Essential</w:t>
            </w:r>
          </w:p>
        </w:tc>
        <w:tc>
          <w:tcPr>
            <w:tcW w:w="1269" w:type="dxa"/>
            <w:tcBorders>
              <w:bottom w:val="single" w:sz="4" w:space="0" w:color="auto"/>
            </w:tcBorders>
          </w:tcPr>
          <w:p w14:paraId="3DD5BFCC" w14:textId="77777777" w:rsidR="004030B7" w:rsidRPr="00DD74C0" w:rsidRDefault="004030B7" w:rsidP="0054379A">
            <w:pPr>
              <w:rPr>
                <w:rFonts w:ascii="Arial" w:hAnsi="Arial" w:cs="Arial"/>
                <w:b/>
                <w:sz w:val="18"/>
                <w:szCs w:val="18"/>
              </w:rPr>
            </w:pPr>
          </w:p>
          <w:p w14:paraId="4C2BD671" w14:textId="77777777" w:rsidR="004030B7" w:rsidRPr="00DD74C0" w:rsidRDefault="004030B7" w:rsidP="0054379A">
            <w:pPr>
              <w:rPr>
                <w:rFonts w:ascii="Arial" w:hAnsi="Arial" w:cs="Arial"/>
                <w:b/>
                <w:sz w:val="18"/>
                <w:szCs w:val="18"/>
              </w:rPr>
            </w:pPr>
            <w:r w:rsidRPr="00DD74C0">
              <w:rPr>
                <w:rFonts w:ascii="Arial" w:hAnsi="Arial" w:cs="Arial"/>
                <w:b/>
                <w:sz w:val="18"/>
                <w:szCs w:val="18"/>
              </w:rPr>
              <w:t>Desirable</w:t>
            </w:r>
          </w:p>
          <w:p w14:paraId="48CE8504" w14:textId="77777777" w:rsidR="004030B7" w:rsidRPr="00DD74C0" w:rsidRDefault="004030B7" w:rsidP="004030B7">
            <w:pPr>
              <w:jc w:val="center"/>
              <w:rPr>
                <w:rFonts w:ascii="Calibri" w:hAnsi="Calibri" w:cs="Calibri"/>
                <w:sz w:val="18"/>
                <w:szCs w:val="18"/>
              </w:rPr>
            </w:pPr>
          </w:p>
        </w:tc>
        <w:tc>
          <w:tcPr>
            <w:tcW w:w="1693" w:type="dxa"/>
            <w:tcBorders>
              <w:bottom w:val="single" w:sz="4" w:space="0" w:color="auto"/>
            </w:tcBorders>
          </w:tcPr>
          <w:p w14:paraId="35D1CDBC" w14:textId="77777777" w:rsidR="004030B7" w:rsidRPr="004030B7" w:rsidRDefault="004030B7" w:rsidP="00DD74C0">
            <w:pPr>
              <w:jc w:val="center"/>
              <w:rPr>
                <w:rFonts w:ascii="Arial" w:hAnsi="Arial" w:cs="Arial"/>
                <w:b/>
                <w:sz w:val="18"/>
                <w:szCs w:val="18"/>
              </w:rPr>
            </w:pPr>
            <w:r w:rsidRPr="004030B7">
              <w:rPr>
                <w:rFonts w:ascii="Arial" w:hAnsi="Arial" w:cs="Arial"/>
                <w:b/>
                <w:sz w:val="18"/>
                <w:szCs w:val="18"/>
              </w:rPr>
              <w:t>Assessed at</w:t>
            </w:r>
          </w:p>
          <w:p w14:paraId="4CCE729F" w14:textId="77777777" w:rsidR="004030B7" w:rsidRPr="004030B7" w:rsidRDefault="004030B7" w:rsidP="00DD74C0">
            <w:pPr>
              <w:jc w:val="center"/>
              <w:rPr>
                <w:rFonts w:ascii="Arial" w:hAnsi="Arial" w:cs="Arial"/>
                <w:b/>
                <w:sz w:val="18"/>
                <w:szCs w:val="18"/>
              </w:rPr>
            </w:pPr>
            <w:r w:rsidRPr="004030B7">
              <w:rPr>
                <w:rFonts w:ascii="Arial" w:hAnsi="Arial" w:cs="Arial"/>
                <w:b/>
                <w:sz w:val="18"/>
                <w:szCs w:val="18"/>
              </w:rPr>
              <w:t>Application(</w:t>
            </w:r>
            <w:r w:rsidRPr="004030B7">
              <w:rPr>
                <w:rFonts w:ascii="Arial" w:hAnsi="Arial" w:cs="Arial"/>
                <w:b/>
                <w:bCs/>
                <w:sz w:val="18"/>
                <w:szCs w:val="18"/>
              </w:rPr>
              <w:t>A</w:t>
            </w:r>
            <w:r w:rsidRPr="004030B7">
              <w:rPr>
                <w:rFonts w:ascii="Arial" w:hAnsi="Arial" w:cs="Arial"/>
                <w:b/>
                <w:sz w:val="18"/>
                <w:szCs w:val="18"/>
              </w:rPr>
              <w:t>)</w:t>
            </w:r>
          </w:p>
          <w:p w14:paraId="271028FC" w14:textId="77777777" w:rsidR="004030B7" w:rsidRPr="004030B7" w:rsidRDefault="004030B7" w:rsidP="00DD74C0">
            <w:pPr>
              <w:jc w:val="center"/>
              <w:rPr>
                <w:rFonts w:ascii="Arial" w:hAnsi="Arial" w:cs="Arial"/>
                <w:b/>
                <w:sz w:val="18"/>
                <w:szCs w:val="18"/>
              </w:rPr>
            </w:pPr>
            <w:r w:rsidRPr="004030B7">
              <w:rPr>
                <w:rFonts w:ascii="Arial" w:hAnsi="Arial" w:cs="Arial"/>
                <w:b/>
                <w:sz w:val="18"/>
                <w:szCs w:val="18"/>
              </w:rPr>
              <w:t xml:space="preserve">or </w:t>
            </w:r>
          </w:p>
          <w:p w14:paraId="3201229D" w14:textId="77777777" w:rsidR="004030B7" w:rsidRPr="005D305E" w:rsidRDefault="004030B7" w:rsidP="00DD74C0">
            <w:pPr>
              <w:jc w:val="center"/>
              <w:rPr>
                <w:rFonts w:ascii="Arial" w:hAnsi="Arial" w:cs="Arial"/>
                <w:b/>
                <w:sz w:val="22"/>
                <w:szCs w:val="22"/>
              </w:rPr>
            </w:pPr>
            <w:r w:rsidRPr="004030B7">
              <w:rPr>
                <w:rFonts w:ascii="Arial" w:hAnsi="Arial" w:cs="Arial"/>
                <w:b/>
                <w:sz w:val="18"/>
                <w:szCs w:val="18"/>
              </w:rPr>
              <w:t>interview (</w:t>
            </w:r>
            <w:r w:rsidRPr="004030B7">
              <w:rPr>
                <w:rFonts w:ascii="Arial" w:hAnsi="Arial" w:cs="Arial"/>
                <w:b/>
                <w:bCs/>
                <w:sz w:val="18"/>
                <w:szCs w:val="18"/>
              </w:rPr>
              <w:t>I</w:t>
            </w:r>
            <w:r w:rsidRPr="004030B7">
              <w:rPr>
                <w:rFonts w:ascii="Arial" w:hAnsi="Arial" w:cs="Arial"/>
                <w:b/>
                <w:sz w:val="18"/>
                <w:szCs w:val="18"/>
              </w:rPr>
              <w:t>)</w:t>
            </w:r>
          </w:p>
        </w:tc>
      </w:tr>
      <w:tr w:rsidR="004030B7" w:rsidRPr="00FE3216" w14:paraId="2FF9B708" w14:textId="77777777" w:rsidTr="002D56DA">
        <w:trPr>
          <w:trHeight w:val="376"/>
        </w:trPr>
        <w:tc>
          <w:tcPr>
            <w:tcW w:w="11007" w:type="dxa"/>
            <w:gridSpan w:val="5"/>
            <w:tcBorders>
              <w:top w:val="single" w:sz="4" w:space="0" w:color="auto"/>
              <w:left w:val="single" w:sz="4" w:space="0" w:color="auto"/>
              <w:bottom w:val="single" w:sz="4" w:space="0" w:color="auto"/>
            </w:tcBorders>
            <w:shd w:val="clear" w:color="auto" w:fill="D9D9D9"/>
          </w:tcPr>
          <w:p w14:paraId="5504B0A6" w14:textId="77777777" w:rsidR="004030B7" w:rsidRPr="00FE3216" w:rsidRDefault="004030B7" w:rsidP="002111F9">
            <w:pPr>
              <w:rPr>
                <w:rFonts w:ascii="Calibri" w:hAnsi="Calibri" w:cs="Calibri"/>
                <w:sz w:val="20"/>
                <w:szCs w:val="22"/>
              </w:rPr>
            </w:pPr>
            <w:r w:rsidRPr="00FE3216">
              <w:rPr>
                <w:rFonts w:ascii="Calibri" w:hAnsi="Calibri" w:cs="Calibri"/>
                <w:b/>
                <w:sz w:val="20"/>
                <w:szCs w:val="22"/>
              </w:rPr>
              <w:t>Knowledge</w:t>
            </w:r>
          </w:p>
        </w:tc>
      </w:tr>
      <w:tr w:rsidR="00593D68" w:rsidRPr="00FE3216" w14:paraId="4F4C992B" w14:textId="77777777" w:rsidTr="00CE510A">
        <w:trPr>
          <w:trHeight w:val="428"/>
        </w:trPr>
        <w:tc>
          <w:tcPr>
            <w:tcW w:w="6774" w:type="dxa"/>
            <w:tcBorders>
              <w:top w:val="single" w:sz="4" w:space="0" w:color="auto"/>
              <w:left w:val="single" w:sz="4" w:space="0" w:color="auto"/>
              <w:bottom w:val="single" w:sz="4" w:space="0" w:color="auto"/>
              <w:right w:val="single" w:sz="4" w:space="0" w:color="auto"/>
            </w:tcBorders>
          </w:tcPr>
          <w:p w14:paraId="19EF88DF" w14:textId="77777777" w:rsidR="00593D68" w:rsidRPr="00290FEB" w:rsidRDefault="00593D68" w:rsidP="004B17C9">
            <w:pPr>
              <w:pStyle w:val="ListParagraph"/>
              <w:numPr>
                <w:ilvl w:val="0"/>
                <w:numId w:val="31"/>
              </w:numPr>
              <w:contextualSpacing/>
              <w:rPr>
                <w:rFonts w:ascii="Calibri" w:hAnsi="Calibri" w:cs="Calibri"/>
                <w:sz w:val="21"/>
                <w:szCs w:val="21"/>
              </w:rPr>
            </w:pPr>
            <w:r>
              <w:rPr>
                <w:rFonts w:ascii="Calibri" w:hAnsi="Calibri" w:cs="Calibri"/>
                <w:sz w:val="21"/>
                <w:szCs w:val="21"/>
              </w:rPr>
              <w:t xml:space="preserve">Knowledge of stock management systems such as </w:t>
            </w:r>
            <w:r w:rsidR="0019614A">
              <w:rPr>
                <w:rFonts w:ascii="Calibri" w:hAnsi="Calibri" w:cs="Calibri"/>
                <w:sz w:val="21"/>
                <w:szCs w:val="21"/>
              </w:rPr>
              <w:t xml:space="preserve">Current </w:t>
            </w:r>
            <w:r>
              <w:rPr>
                <w:rFonts w:ascii="Calibri" w:hAnsi="Calibri" w:cs="Calibri"/>
                <w:sz w:val="21"/>
                <w:szCs w:val="21"/>
              </w:rPr>
              <w:t>RMS</w:t>
            </w:r>
          </w:p>
        </w:tc>
        <w:tc>
          <w:tcPr>
            <w:tcW w:w="1270" w:type="dxa"/>
            <w:gridSpan w:val="2"/>
            <w:tcBorders>
              <w:top w:val="single" w:sz="4" w:space="0" w:color="auto"/>
              <w:left w:val="single" w:sz="4" w:space="0" w:color="auto"/>
              <w:bottom w:val="single" w:sz="4" w:space="0" w:color="auto"/>
            </w:tcBorders>
          </w:tcPr>
          <w:p w14:paraId="15629A1F" w14:textId="77777777" w:rsidR="00593D68" w:rsidRPr="00290FEB" w:rsidRDefault="00593D68" w:rsidP="004B17C9">
            <w:pPr>
              <w:jc w:val="center"/>
              <w:rPr>
                <w:rFonts w:ascii="Calibri" w:hAnsi="Calibri" w:cs="Calibri"/>
                <w:sz w:val="21"/>
                <w:szCs w:val="21"/>
              </w:rPr>
            </w:pPr>
          </w:p>
        </w:tc>
        <w:tc>
          <w:tcPr>
            <w:tcW w:w="1269" w:type="dxa"/>
            <w:tcBorders>
              <w:top w:val="single" w:sz="4" w:space="0" w:color="auto"/>
              <w:bottom w:val="single" w:sz="4" w:space="0" w:color="auto"/>
            </w:tcBorders>
          </w:tcPr>
          <w:p w14:paraId="02BF5934" w14:textId="77777777" w:rsidR="00593D68" w:rsidRPr="00290FEB" w:rsidRDefault="00593D68" w:rsidP="004B17C9">
            <w:pPr>
              <w:jc w:val="center"/>
              <w:rPr>
                <w:rFonts w:ascii="Calibri" w:hAnsi="Calibri" w:cs="Calibri"/>
                <w:sz w:val="21"/>
                <w:szCs w:val="21"/>
              </w:rPr>
            </w:pPr>
            <w:r>
              <w:rPr>
                <w:rFonts w:ascii="Calibri" w:hAnsi="Calibri" w:cs="Calibri"/>
                <w:sz w:val="21"/>
                <w:szCs w:val="21"/>
              </w:rPr>
              <w:t>X</w:t>
            </w:r>
          </w:p>
        </w:tc>
        <w:tc>
          <w:tcPr>
            <w:tcW w:w="1693" w:type="dxa"/>
            <w:tcBorders>
              <w:top w:val="single" w:sz="4" w:space="0" w:color="auto"/>
              <w:bottom w:val="single" w:sz="4" w:space="0" w:color="auto"/>
            </w:tcBorders>
          </w:tcPr>
          <w:p w14:paraId="01CDCD60" w14:textId="77777777" w:rsidR="00593D68" w:rsidRPr="00BB3851" w:rsidRDefault="00593D68" w:rsidP="004B17C9">
            <w:pPr>
              <w:jc w:val="center"/>
              <w:rPr>
                <w:rFonts w:ascii="Arial" w:hAnsi="Arial" w:cs="Arial"/>
                <w:sz w:val="20"/>
                <w:szCs w:val="20"/>
              </w:rPr>
            </w:pPr>
            <w:r w:rsidRPr="00BB3851">
              <w:rPr>
                <w:rFonts w:ascii="Arial" w:hAnsi="Arial" w:cs="Arial"/>
                <w:sz w:val="20"/>
                <w:szCs w:val="20"/>
              </w:rPr>
              <w:t>(A, I)</w:t>
            </w:r>
          </w:p>
        </w:tc>
      </w:tr>
      <w:tr w:rsidR="004030B7" w:rsidRPr="00FE3216" w14:paraId="5FDCE9ED" w14:textId="77777777" w:rsidTr="00CE510A">
        <w:trPr>
          <w:trHeight w:val="428"/>
        </w:trPr>
        <w:tc>
          <w:tcPr>
            <w:tcW w:w="6774" w:type="dxa"/>
            <w:tcBorders>
              <w:top w:val="single" w:sz="4" w:space="0" w:color="auto"/>
              <w:left w:val="single" w:sz="4" w:space="0" w:color="auto"/>
              <w:bottom w:val="single" w:sz="4" w:space="0" w:color="auto"/>
              <w:right w:val="single" w:sz="4" w:space="0" w:color="auto"/>
            </w:tcBorders>
          </w:tcPr>
          <w:p w14:paraId="489CE76C" w14:textId="77777777" w:rsidR="004030B7" w:rsidRPr="00290FEB" w:rsidRDefault="004030B7" w:rsidP="004B17C9">
            <w:pPr>
              <w:pStyle w:val="ListParagraph"/>
              <w:numPr>
                <w:ilvl w:val="0"/>
                <w:numId w:val="31"/>
              </w:numPr>
              <w:contextualSpacing/>
              <w:rPr>
                <w:rFonts w:ascii="Calibri" w:hAnsi="Calibri" w:cs="Calibri"/>
                <w:color w:val="000000"/>
                <w:sz w:val="21"/>
                <w:szCs w:val="21"/>
              </w:rPr>
            </w:pPr>
            <w:r w:rsidRPr="00290FEB">
              <w:rPr>
                <w:rFonts w:ascii="Calibri" w:hAnsi="Calibri" w:cs="Calibri"/>
                <w:sz w:val="21"/>
                <w:szCs w:val="21"/>
              </w:rPr>
              <w:t>A</w:t>
            </w:r>
            <w:r w:rsidRPr="00056E05">
              <w:rPr>
                <w:rFonts w:ascii="Calibri" w:hAnsi="Calibri" w:cs="Calibri"/>
                <w:sz w:val="21"/>
                <w:szCs w:val="21"/>
              </w:rPr>
              <w:t xml:space="preserve"> technical skills base</w:t>
            </w:r>
            <w:r w:rsidRPr="00290FEB">
              <w:rPr>
                <w:rFonts w:ascii="Calibri" w:hAnsi="Calibri" w:cs="Calibri"/>
                <w:sz w:val="21"/>
                <w:szCs w:val="21"/>
              </w:rPr>
              <w:t>,</w:t>
            </w:r>
            <w:r w:rsidRPr="00056E05">
              <w:rPr>
                <w:rFonts w:ascii="Calibri" w:hAnsi="Calibri" w:cs="Calibri"/>
                <w:sz w:val="21"/>
                <w:szCs w:val="21"/>
              </w:rPr>
              <w:t xml:space="preserve"> which may include Sound</w:t>
            </w:r>
            <w:r w:rsidRPr="00290FEB">
              <w:rPr>
                <w:rFonts w:ascii="Calibri" w:hAnsi="Calibri" w:cs="Calibri"/>
                <w:sz w:val="21"/>
                <w:szCs w:val="21"/>
              </w:rPr>
              <w:t xml:space="preserve">, Rigging, </w:t>
            </w:r>
            <w:r w:rsidRPr="00056E05">
              <w:rPr>
                <w:rFonts w:ascii="Calibri" w:hAnsi="Calibri" w:cs="Calibri"/>
                <w:sz w:val="21"/>
                <w:szCs w:val="21"/>
              </w:rPr>
              <w:t>Lighting</w:t>
            </w:r>
            <w:r w:rsidRPr="00290FEB">
              <w:rPr>
                <w:rFonts w:ascii="Calibri" w:hAnsi="Calibri" w:cs="Calibri"/>
                <w:sz w:val="21"/>
                <w:szCs w:val="21"/>
              </w:rPr>
              <w:t xml:space="preserve"> and Digital performance technologies</w:t>
            </w:r>
          </w:p>
        </w:tc>
        <w:tc>
          <w:tcPr>
            <w:tcW w:w="1270" w:type="dxa"/>
            <w:gridSpan w:val="2"/>
            <w:tcBorders>
              <w:top w:val="single" w:sz="4" w:space="0" w:color="auto"/>
              <w:left w:val="single" w:sz="4" w:space="0" w:color="auto"/>
              <w:bottom w:val="single" w:sz="4" w:space="0" w:color="auto"/>
            </w:tcBorders>
          </w:tcPr>
          <w:p w14:paraId="46670681" w14:textId="77777777" w:rsidR="004030B7" w:rsidRPr="00290FEB" w:rsidRDefault="004030B7" w:rsidP="004B17C9">
            <w:pPr>
              <w:jc w:val="center"/>
              <w:rPr>
                <w:rFonts w:ascii="Calibri" w:hAnsi="Calibri" w:cs="Calibri"/>
                <w:sz w:val="21"/>
                <w:szCs w:val="21"/>
              </w:rPr>
            </w:pPr>
            <w:r w:rsidRPr="00290FEB">
              <w:rPr>
                <w:rFonts w:ascii="Calibri" w:hAnsi="Calibri" w:cs="Calibri"/>
                <w:sz w:val="21"/>
                <w:szCs w:val="21"/>
              </w:rPr>
              <w:t>X</w:t>
            </w:r>
          </w:p>
        </w:tc>
        <w:tc>
          <w:tcPr>
            <w:tcW w:w="1269" w:type="dxa"/>
            <w:tcBorders>
              <w:top w:val="single" w:sz="4" w:space="0" w:color="auto"/>
              <w:bottom w:val="single" w:sz="4" w:space="0" w:color="auto"/>
            </w:tcBorders>
          </w:tcPr>
          <w:p w14:paraId="79716EC2" w14:textId="77777777" w:rsidR="004030B7" w:rsidRPr="00290FEB" w:rsidRDefault="004030B7" w:rsidP="004B17C9">
            <w:pPr>
              <w:jc w:val="center"/>
              <w:rPr>
                <w:rFonts w:ascii="Calibri" w:hAnsi="Calibri" w:cs="Calibri"/>
                <w:sz w:val="21"/>
                <w:szCs w:val="21"/>
              </w:rPr>
            </w:pPr>
          </w:p>
        </w:tc>
        <w:tc>
          <w:tcPr>
            <w:tcW w:w="1693" w:type="dxa"/>
            <w:tcBorders>
              <w:top w:val="single" w:sz="4" w:space="0" w:color="auto"/>
              <w:bottom w:val="single" w:sz="4" w:space="0" w:color="auto"/>
            </w:tcBorders>
          </w:tcPr>
          <w:p w14:paraId="0FB2F7E6" w14:textId="77777777" w:rsidR="004030B7" w:rsidRPr="00290FEB" w:rsidRDefault="004030B7" w:rsidP="004B17C9">
            <w:pPr>
              <w:jc w:val="center"/>
              <w:rPr>
                <w:rFonts w:ascii="Calibri" w:hAnsi="Calibri" w:cs="Calibri"/>
                <w:sz w:val="21"/>
                <w:szCs w:val="21"/>
              </w:rPr>
            </w:pPr>
            <w:r w:rsidRPr="00BB3851">
              <w:rPr>
                <w:rFonts w:ascii="Arial" w:hAnsi="Arial" w:cs="Arial"/>
                <w:sz w:val="20"/>
                <w:szCs w:val="20"/>
              </w:rPr>
              <w:t>(A, I)</w:t>
            </w:r>
          </w:p>
        </w:tc>
      </w:tr>
      <w:tr w:rsidR="004030B7" w:rsidRPr="00FE3216" w14:paraId="6C00619E" w14:textId="77777777" w:rsidTr="00CE510A">
        <w:trPr>
          <w:trHeight w:val="428"/>
        </w:trPr>
        <w:tc>
          <w:tcPr>
            <w:tcW w:w="6774" w:type="dxa"/>
            <w:tcBorders>
              <w:top w:val="single" w:sz="4" w:space="0" w:color="auto"/>
              <w:left w:val="single" w:sz="4" w:space="0" w:color="auto"/>
              <w:bottom w:val="single" w:sz="4" w:space="0" w:color="auto"/>
              <w:right w:val="single" w:sz="4" w:space="0" w:color="auto"/>
            </w:tcBorders>
          </w:tcPr>
          <w:p w14:paraId="39070BDB" w14:textId="77777777" w:rsidR="004030B7" w:rsidRPr="00290FEB" w:rsidRDefault="004030B7" w:rsidP="004B17C9">
            <w:pPr>
              <w:pStyle w:val="ListParagraph"/>
              <w:numPr>
                <w:ilvl w:val="0"/>
                <w:numId w:val="27"/>
              </w:numPr>
              <w:contextualSpacing/>
              <w:rPr>
                <w:rFonts w:ascii="Calibri" w:hAnsi="Calibri" w:cs="Calibri"/>
                <w:color w:val="000000"/>
                <w:sz w:val="21"/>
                <w:szCs w:val="21"/>
              </w:rPr>
            </w:pPr>
            <w:r w:rsidRPr="00290FEB">
              <w:rPr>
                <w:rFonts w:ascii="Calibri" w:hAnsi="Calibri" w:cs="Calibri"/>
                <w:color w:val="000000"/>
                <w:sz w:val="21"/>
                <w:szCs w:val="21"/>
              </w:rPr>
              <w:t xml:space="preserve">Knowledge of data networking principles and processes </w:t>
            </w:r>
          </w:p>
        </w:tc>
        <w:tc>
          <w:tcPr>
            <w:tcW w:w="1270" w:type="dxa"/>
            <w:gridSpan w:val="2"/>
            <w:tcBorders>
              <w:top w:val="single" w:sz="4" w:space="0" w:color="auto"/>
              <w:left w:val="single" w:sz="4" w:space="0" w:color="auto"/>
              <w:bottom w:val="single" w:sz="4" w:space="0" w:color="auto"/>
            </w:tcBorders>
          </w:tcPr>
          <w:p w14:paraId="5E5E9378" w14:textId="77777777" w:rsidR="004030B7" w:rsidRPr="00290FEB" w:rsidRDefault="004030B7" w:rsidP="004B17C9">
            <w:pPr>
              <w:jc w:val="center"/>
              <w:rPr>
                <w:rFonts w:ascii="Calibri" w:hAnsi="Calibri" w:cs="Calibri"/>
                <w:sz w:val="21"/>
                <w:szCs w:val="21"/>
              </w:rPr>
            </w:pPr>
          </w:p>
        </w:tc>
        <w:tc>
          <w:tcPr>
            <w:tcW w:w="1269" w:type="dxa"/>
            <w:tcBorders>
              <w:top w:val="single" w:sz="4" w:space="0" w:color="auto"/>
              <w:bottom w:val="single" w:sz="4" w:space="0" w:color="auto"/>
            </w:tcBorders>
          </w:tcPr>
          <w:p w14:paraId="6D4C444C" w14:textId="77777777" w:rsidR="004030B7" w:rsidRPr="00290FEB" w:rsidRDefault="004030B7" w:rsidP="004B17C9">
            <w:pPr>
              <w:jc w:val="center"/>
              <w:rPr>
                <w:rFonts w:ascii="Calibri" w:hAnsi="Calibri" w:cs="Calibri"/>
                <w:sz w:val="21"/>
                <w:szCs w:val="21"/>
              </w:rPr>
            </w:pPr>
            <w:r>
              <w:rPr>
                <w:rFonts w:ascii="Calibri" w:hAnsi="Calibri" w:cs="Calibri"/>
                <w:sz w:val="21"/>
                <w:szCs w:val="21"/>
              </w:rPr>
              <w:t>X</w:t>
            </w:r>
          </w:p>
        </w:tc>
        <w:tc>
          <w:tcPr>
            <w:tcW w:w="1693" w:type="dxa"/>
            <w:tcBorders>
              <w:top w:val="single" w:sz="4" w:space="0" w:color="auto"/>
              <w:bottom w:val="single" w:sz="4" w:space="0" w:color="auto"/>
            </w:tcBorders>
          </w:tcPr>
          <w:p w14:paraId="21E5126B" w14:textId="77777777" w:rsidR="004030B7" w:rsidRPr="00290FEB" w:rsidRDefault="004030B7" w:rsidP="004B17C9">
            <w:pPr>
              <w:jc w:val="center"/>
              <w:rPr>
                <w:rFonts w:ascii="Calibri" w:hAnsi="Calibri" w:cs="Calibri"/>
                <w:sz w:val="21"/>
                <w:szCs w:val="21"/>
              </w:rPr>
            </w:pPr>
            <w:r w:rsidRPr="00BB3851">
              <w:rPr>
                <w:rFonts w:ascii="Arial" w:hAnsi="Arial" w:cs="Arial"/>
                <w:sz w:val="20"/>
                <w:szCs w:val="20"/>
              </w:rPr>
              <w:t>(A, I)</w:t>
            </w:r>
          </w:p>
        </w:tc>
      </w:tr>
      <w:tr w:rsidR="004030B7" w:rsidRPr="00FE3216" w14:paraId="6EC433BF" w14:textId="77777777" w:rsidTr="00CE510A">
        <w:trPr>
          <w:trHeight w:val="428"/>
        </w:trPr>
        <w:tc>
          <w:tcPr>
            <w:tcW w:w="6774" w:type="dxa"/>
            <w:tcBorders>
              <w:top w:val="single" w:sz="4" w:space="0" w:color="auto"/>
              <w:left w:val="single" w:sz="4" w:space="0" w:color="auto"/>
              <w:bottom w:val="single" w:sz="4" w:space="0" w:color="auto"/>
              <w:right w:val="single" w:sz="4" w:space="0" w:color="auto"/>
            </w:tcBorders>
          </w:tcPr>
          <w:p w14:paraId="65ADE6ED" w14:textId="77777777" w:rsidR="004030B7" w:rsidRPr="00290FEB" w:rsidRDefault="004030B7" w:rsidP="004B17C9">
            <w:pPr>
              <w:pStyle w:val="ListParagraph"/>
              <w:numPr>
                <w:ilvl w:val="0"/>
                <w:numId w:val="27"/>
              </w:numPr>
              <w:contextualSpacing/>
              <w:rPr>
                <w:rFonts w:ascii="Calibri" w:hAnsi="Calibri" w:cs="Calibri"/>
                <w:color w:val="000000"/>
                <w:sz w:val="21"/>
                <w:szCs w:val="21"/>
              </w:rPr>
            </w:pPr>
            <w:r w:rsidRPr="00290FEB">
              <w:rPr>
                <w:rFonts w:ascii="Calibri" w:hAnsi="Calibri" w:cs="Calibri"/>
                <w:color w:val="000000"/>
                <w:sz w:val="21"/>
                <w:szCs w:val="21"/>
              </w:rPr>
              <w:t>Knowledge of temporary electrical systems and their installation</w:t>
            </w:r>
          </w:p>
        </w:tc>
        <w:tc>
          <w:tcPr>
            <w:tcW w:w="1270" w:type="dxa"/>
            <w:gridSpan w:val="2"/>
            <w:tcBorders>
              <w:top w:val="single" w:sz="4" w:space="0" w:color="auto"/>
              <w:left w:val="single" w:sz="4" w:space="0" w:color="auto"/>
              <w:bottom w:val="single" w:sz="4" w:space="0" w:color="auto"/>
            </w:tcBorders>
          </w:tcPr>
          <w:p w14:paraId="5B810E1A" w14:textId="77777777" w:rsidR="004030B7" w:rsidRPr="00290FEB" w:rsidRDefault="004030B7" w:rsidP="004B17C9">
            <w:pPr>
              <w:jc w:val="center"/>
              <w:rPr>
                <w:rFonts w:ascii="Calibri" w:hAnsi="Calibri" w:cs="Calibri"/>
                <w:sz w:val="21"/>
                <w:szCs w:val="21"/>
              </w:rPr>
            </w:pPr>
          </w:p>
        </w:tc>
        <w:tc>
          <w:tcPr>
            <w:tcW w:w="1269" w:type="dxa"/>
            <w:tcBorders>
              <w:top w:val="single" w:sz="4" w:space="0" w:color="auto"/>
              <w:bottom w:val="single" w:sz="4" w:space="0" w:color="auto"/>
            </w:tcBorders>
          </w:tcPr>
          <w:p w14:paraId="0106ECE4" w14:textId="77777777" w:rsidR="004030B7" w:rsidRPr="00290FEB" w:rsidRDefault="004030B7" w:rsidP="004B17C9">
            <w:pPr>
              <w:jc w:val="center"/>
              <w:rPr>
                <w:rFonts w:ascii="Calibri" w:hAnsi="Calibri" w:cs="Calibri"/>
                <w:sz w:val="21"/>
                <w:szCs w:val="21"/>
              </w:rPr>
            </w:pPr>
            <w:r>
              <w:rPr>
                <w:rFonts w:ascii="Calibri" w:hAnsi="Calibri" w:cs="Calibri"/>
                <w:sz w:val="21"/>
                <w:szCs w:val="21"/>
              </w:rPr>
              <w:t>X</w:t>
            </w:r>
          </w:p>
        </w:tc>
        <w:tc>
          <w:tcPr>
            <w:tcW w:w="1693" w:type="dxa"/>
            <w:tcBorders>
              <w:top w:val="single" w:sz="4" w:space="0" w:color="auto"/>
              <w:bottom w:val="single" w:sz="4" w:space="0" w:color="auto"/>
            </w:tcBorders>
          </w:tcPr>
          <w:p w14:paraId="01BA9A75" w14:textId="77777777" w:rsidR="004030B7" w:rsidRPr="00290FEB" w:rsidRDefault="004030B7" w:rsidP="004B17C9">
            <w:pPr>
              <w:jc w:val="center"/>
              <w:rPr>
                <w:rFonts w:ascii="Calibri" w:hAnsi="Calibri" w:cs="Calibri"/>
                <w:sz w:val="21"/>
                <w:szCs w:val="21"/>
              </w:rPr>
            </w:pPr>
            <w:r w:rsidRPr="00BB3851">
              <w:rPr>
                <w:rFonts w:ascii="Arial" w:hAnsi="Arial" w:cs="Arial"/>
                <w:sz w:val="20"/>
                <w:szCs w:val="20"/>
              </w:rPr>
              <w:t>(A, I)</w:t>
            </w:r>
          </w:p>
        </w:tc>
      </w:tr>
      <w:tr w:rsidR="004030B7" w:rsidRPr="00FE3216" w14:paraId="71F4810D" w14:textId="77777777" w:rsidTr="00CE510A">
        <w:trPr>
          <w:trHeight w:val="428"/>
        </w:trPr>
        <w:tc>
          <w:tcPr>
            <w:tcW w:w="6774" w:type="dxa"/>
            <w:tcBorders>
              <w:top w:val="single" w:sz="4" w:space="0" w:color="auto"/>
              <w:left w:val="single" w:sz="4" w:space="0" w:color="auto"/>
              <w:bottom w:val="single" w:sz="4" w:space="0" w:color="auto"/>
              <w:right w:val="single" w:sz="4" w:space="0" w:color="auto"/>
            </w:tcBorders>
          </w:tcPr>
          <w:p w14:paraId="78022965" w14:textId="77777777" w:rsidR="004030B7" w:rsidRPr="00290FEB" w:rsidRDefault="004030B7" w:rsidP="004B17C9">
            <w:pPr>
              <w:numPr>
                <w:ilvl w:val="0"/>
                <w:numId w:val="27"/>
              </w:numPr>
              <w:textAlignment w:val="baseline"/>
              <w:rPr>
                <w:rFonts w:ascii="Calibri" w:hAnsi="Calibri" w:cs="Calibri"/>
                <w:color w:val="000000"/>
                <w:sz w:val="21"/>
                <w:szCs w:val="21"/>
              </w:rPr>
            </w:pPr>
            <w:r w:rsidRPr="00290FEB">
              <w:rPr>
                <w:rFonts w:ascii="Calibri" w:hAnsi="Calibri" w:cs="Calibri"/>
                <w:color w:val="000000"/>
                <w:sz w:val="21"/>
                <w:szCs w:val="21"/>
              </w:rPr>
              <w:t>Knowledge of health and safety legislation and risk assessment</w:t>
            </w:r>
            <w:r>
              <w:rPr>
                <w:rFonts w:ascii="Calibri" w:hAnsi="Calibri" w:cs="Calibri"/>
                <w:color w:val="000000"/>
                <w:sz w:val="21"/>
                <w:szCs w:val="21"/>
              </w:rPr>
              <w:t xml:space="preserve"> processes</w:t>
            </w:r>
          </w:p>
        </w:tc>
        <w:tc>
          <w:tcPr>
            <w:tcW w:w="1270" w:type="dxa"/>
            <w:gridSpan w:val="2"/>
            <w:tcBorders>
              <w:top w:val="single" w:sz="4" w:space="0" w:color="auto"/>
              <w:left w:val="single" w:sz="4" w:space="0" w:color="auto"/>
              <w:bottom w:val="single" w:sz="4" w:space="0" w:color="auto"/>
            </w:tcBorders>
          </w:tcPr>
          <w:p w14:paraId="05FAF4B7" w14:textId="77777777" w:rsidR="004030B7" w:rsidRPr="00290FEB" w:rsidRDefault="004030B7" w:rsidP="004B17C9">
            <w:pPr>
              <w:jc w:val="center"/>
              <w:rPr>
                <w:rFonts w:ascii="Calibri" w:hAnsi="Calibri" w:cs="Calibri"/>
                <w:sz w:val="21"/>
                <w:szCs w:val="21"/>
              </w:rPr>
            </w:pPr>
            <w:r>
              <w:rPr>
                <w:rFonts w:ascii="Calibri" w:hAnsi="Calibri" w:cs="Calibri"/>
                <w:sz w:val="21"/>
                <w:szCs w:val="21"/>
              </w:rPr>
              <w:t>X</w:t>
            </w:r>
          </w:p>
        </w:tc>
        <w:tc>
          <w:tcPr>
            <w:tcW w:w="1269" w:type="dxa"/>
            <w:tcBorders>
              <w:top w:val="single" w:sz="4" w:space="0" w:color="auto"/>
              <w:bottom w:val="single" w:sz="4" w:space="0" w:color="auto"/>
            </w:tcBorders>
          </w:tcPr>
          <w:p w14:paraId="078ACF0D" w14:textId="77777777" w:rsidR="004030B7" w:rsidRPr="00290FEB" w:rsidRDefault="004030B7" w:rsidP="004B17C9">
            <w:pPr>
              <w:jc w:val="center"/>
              <w:rPr>
                <w:rFonts w:ascii="Calibri" w:hAnsi="Calibri" w:cs="Calibri"/>
                <w:sz w:val="21"/>
                <w:szCs w:val="21"/>
              </w:rPr>
            </w:pPr>
          </w:p>
        </w:tc>
        <w:tc>
          <w:tcPr>
            <w:tcW w:w="1693" w:type="dxa"/>
            <w:tcBorders>
              <w:top w:val="single" w:sz="4" w:space="0" w:color="auto"/>
              <w:bottom w:val="single" w:sz="4" w:space="0" w:color="auto"/>
            </w:tcBorders>
          </w:tcPr>
          <w:p w14:paraId="7335CC88" w14:textId="77777777" w:rsidR="004030B7" w:rsidRPr="00290FEB" w:rsidRDefault="004030B7" w:rsidP="004B17C9">
            <w:pPr>
              <w:jc w:val="center"/>
              <w:rPr>
                <w:rFonts w:ascii="Calibri" w:hAnsi="Calibri" w:cs="Calibri"/>
                <w:sz w:val="21"/>
                <w:szCs w:val="21"/>
              </w:rPr>
            </w:pPr>
            <w:r w:rsidRPr="00BB3851">
              <w:rPr>
                <w:rFonts w:ascii="Arial" w:hAnsi="Arial" w:cs="Arial"/>
                <w:sz w:val="20"/>
                <w:szCs w:val="20"/>
              </w:rPr>
              <w:t>(A, I)</w:t>
            </w:r>
          </w:p>
        </w:tc>
      </w:tr>
      <w:tr w:rsidR="004030B7" w:rsidRPr="00FE3216" w14:paraId="63953F46" w14:textId="77777777" w:rsidTr="002D56DA">
        <w:trPr>
          <w:trHeight w:val="303"/>
        </w:trPr>
        <w:tc>
          <w:tcPr>
            <w:tcW w:w="11007" w:type="dxa"/>
            <w:gridSpan w:val="5"/>
            <w:tcBorders>
              <w:top w:val="single" w:sz="4" w:space="0" w:color="auto"/>
              <w:left w:val="single" w:sz="4" w:space="0" w:color="auto"/>
              <w:bottom w:val="single" w:sz="4" w:space="0" w:color="auto"/>
            </w:tcBorders>
            <w:shd w:val="clear" w:color="auto" w:fill="D9D9D9"/>
          </w:tcPr>
          <w:p w14:paraId="4C07D578" w14:textId="77777777" w:rsidR="004030B7" w:rsidRPr="002111F9" w:rsidRDefault="004030B7" w:rsidP="002111F9">
            <w:pPr>
              <w:rPr>
                <w:rFonts w:ascii="Calibri" w:hAnsi="Calibri" w:cs="Calibri"/>
                <w:sz w:val="20"/>
                <w:szCs w:val="20"/>
              </w:rPr>
            </w:pPr>
            <w:r w:rsidRPr="002111F9">
              <w:rPr>
                <w:rFonts w:ascii="Calibri" w:hAnsi="Calibri" w:cs="Calibri"/>
                <w:b/>
                <w:sz w:val="20"/>
                <w:szCs w:val="20"/>
              </w:rPr>
              <w:t xml:space="preserve">Organisational and </w:t>
            </w:r>
            <w:r w:rsidR="002111F9">
              <w:rPr>
                <w:rFonts w:ascii="Calibri" w:hAnsi="Calibri" w:cs="Calibri"/>
                <w:b/>
                <w:sz w:val="20"/>
                <w:szCs w:val="20"/>
              </w:rPr>
              <w:t>P</w:t>
            </w:r>
            <w:r w:rsidRPr="002111F9">
              <w:rPr>
                <w:rFonts w:ascii="Calibri" w:hAnsi="Calibri" w:cs="Calibri"/>
                <w:b/>
                <w:sz w:val="20"/>
                <w:szCs w:val="20"/>
              </w:rPr>
              <w:t xml:space="preserve">ersonal </w:t>
            </w:r>
            <w:r w:rsidR="002111F9">
              <w:rPr>
                <w:rFonts w:ascii="Calibri" w:hAnsi="Calibri" w:cs="Calibri"/>
                <w:b/>
                <w:sz w:val="20"/>
                <w:szCs w:val="20"/>
              </w:rPr>
              <w:t>S</w:t>
            </w:r>
            <w:r w:rsidRPr="002111F9">
              <w:rPr>
                <w:rFonts w:ascii="Calibri" w:hAnsi="Calibri" w:cs="Calibri"/>
                <w:b/>
                <w:sz w:val="20"/>
                <w:szCs w:val="20"/>
              </w:rPr>
              <w:t>kills</w:t>
            </w:r>
          </w:p>
        </w:tc>
      </w:tr>
      <w:tr w:rsidR="004030B7" w:rsidRPr="00290FEB" w14:paraId="1E541EC5" w14:textId="77777777" w:rsidTr="00CE510A">
        <w:trPr>
          <w:trHeight w:val="291"/>
        </w:trPr>
        <w:tc>
          <w:tcPr>
            <w:tcW w:w="6774" w:type="dxa"/>
            <w:tcBorders>
              <w:top w:val="single" w:sz="4" w:space="0" w:color="auto"/>
              <w:left w:val="single" w:sz="4" w:space="0" w:color="auto"/>
              <w:bottom w:val="single" w:sz="4" w:space="0" w:color="auto"/>
              <w:right w:val="single" w:sz="4" w:space="0" w:color="auto"/>
            </w:tcBorders>
          </w:tcPr>
          <w:p w14:paraId="6FA942BC"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 xml:space="preserve">A friendly professional manner and appearance </w:t>
            </w:r>
          </w:p>
        </w:tc>
        <w:tc>
          <w:tcPr>
            <w:tcW w:w="1270" w:type="dxa"/>
            <w:gridSpan w:val="2"/>
            <w:tcBorders>
              <w:top w:val="single" w:sz="4" w:space="0" w:color="auto"/>
              <w:left w:val="single" w:sz="4" w:space="0" w:color="auto"/>
              <w:bottom w:val="single" w:sz="4" w:space="0" w:color="auto"/>
            </w:tcBorders>
          </w:tcPr>
          <w:p w14:paraId="4B720C20"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7147FBC4"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71928DBA"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(I)</w:t>
            </w:r>
          </w:p>
        </w:tc>
      </w:tr>
      <w:tr w:rsidR="004030B7" w:rsidRPr="00290FEB" w14:paraId="76920C31" w14:textId="77777777" w:rsidTr="00CE510A">
        <w:trPr>
          <w:trHeight w:val="346"/>
        </w:trPr>
        <w:tc>
          <w:tcPr>
            <w:tcW w:w="6774" w:type="dxa"/>
            <w:tcBorders>
              <w:top w:val="single" w:sz="4" w:space="0" w:color="auto"/>
              <w:left w:val="single" w:sz="4" w:space="0" w:color="auto"/>
              <w:bottom w:val="single" w:sz="4" w:space="0" w:color="auto"/>
              <w:right w:val="single" w:sz="4" w:space="0" w:color="auto"/>
            </w:tcBorders>
          </w:tcPr>
          <w:p w14:paraId="1C2D2B55"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Excellent verbal and written communication skills.</w:t>
            </w:r>
          </w:p>
        </w:tc>
        <w:tc>
          <w:tcPr>
            <w:tcW w:w="1270" w:type="dxa"/>
            <w:gridSpan w:val="2"/>
            <w:tcBorders>
              <w:top w:val="single" w:sz="4" w:space="0" w:color="auto"/>
              <w:left w:val="single" w:sz="4" w:space="0" w:color="auto"/>
              <w:bottom w:val="single" w:sz="4" w:space="0" w:color="auto"/>
            </w:tcBorders>
          </w:tcPr>
          <w:p w14:paraId="0BE42576"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4A7DE194"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5A43D011"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4AB5A37F" w14:textId="77777777" w:rsidTr="00CE510A">
        <w:trPr>
          <w:trHeight w:val="391"/>
        </w:trPr>
        <w:tc>
          <w:tcPr>
            <w:tcW w:w="6774" w:type="dxa"/>
            <w:tcBorders>
              <w:top w:val="single" w:sz="4" w:space="0" w:color="auto"/>
              <w:left w:val="single" w:sz="4" w:space="0" w:color="auto"/>
              <w:bottom w:val="single" w:sz="4" w:space="0" w:color="auto"/>
              <w:right w:val="single" w:sz="4" w:space="0" w:color="auto"/>
            </w:tcBorders>
          </w:tcPr>
          <w:p w14:paraId="5BEAA2D8"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 xml:space="preserve">Proactive approach to problem solving. </w:t>
            </w:r>
          </w:p>
        </w:tc>
        <w:tc>
          <w:tcPr>
            <w:tcW w:w="1270" w:type="dxa"/>
            <w:gridSpan w:val="2"/>
            <w:tcBorders>
              <w:top w:val="single" w:sz="4" w:space="0" w:color="auto"/>
              <w:left w:val="single" w:sz="4" w:space="0" w:color="auto"/>
              <w:bottom w:val="single" w:sz="4" w:space="0" w:color="auto"/>
            </w:tcBorders>
          </w:tcPr>
          <w:p w14:paraId="537619CD"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74C8A570"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507F9CF8"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(I)</w:t>
            </w:r>
          </w:p>
        </w:tc>
      </w:tr>
      <w:tr w:rsidR="004030B7" w:rsidRPr="00290FEB" w14:paraId="45E5F6CC" w14:textId="77777777" w:rsidTr="00CE510A">
        <w:trPr>
          <w:trHeight w:val="649"/>
        </w:trPr>
        <w:tc>
          <w:tcPr>
            <w:tcW w:w="6774" w:type="dxa"/>
            <w:tcBorders>
              <w:top w:val="single" w:sz="4" w:space="0" w:color="auto"/>
              <w:left w:val="single" w:sz="4" w:space="0" w:color="auto"/>
              <w:bottom w:val="single" w:sz="4" w:space="0" w:color="auto"/>
              <w:right w:val="single" w:sz="4" w:space="0" w:color="auto"/>
            </w:tcBorders>
          </w:tcPr>
          <w:p w14:paraId="354E0AF7"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Self-motivated, ambitious and results orientated with an ability to thrive under pressure</w:t>
            </w:r>
          </w:p>
        </w:tc>
        <w:tc>
          <w:tcPr>
            <w:tcW w:w="1270" w:type="dxa"/>
            <w:gridSpan w:val="2"/>
            <w:tcBorders>
              <w:top w:val="single" w:sz="4" w:space="0" w:color="auto"/>
              <w:left w:val="single" w:sz="4" w:space="0" w:color="auto"/>
              <w:bottom w:val="single" w:sz="4" w:space="0" w:color="auto"/>
            </w:tcBorders>
          </w:tcPr>
          <w:p w14:paraId="0E0778AE"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4FAD619C"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49867291"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5AC499D8" w14:textId="77777777" w:rsidTr="00CE510A">
        <w:trPr>
          <w:trHeight w:val="659"/>
        </w:trPr>
        <w:tc>
          <w:tcPr>
            <w:tcW w:w="6774" w:type="dxa"/>
            <w:tcBorders>
              <w:top w:val="single" w:sz="4" w:space="0" w:color="auto"/>
              <w:left w:val="single" w:sz="4" w:space="0" w:color="auto"/>
              <w:bottom w:val="single" w:sz="4" w:space="0" w:color="auto"/>
              <w:right w:val="single" w:sz="4" w:space="0" w:color="auto"/>
            </w:tcBorders>
          </w:tcPr>
          <w:p w14:paraId="2239CCF3"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Strong interpersonal skills and experience of dealing directly with a wide variety of people.</w:t>
            </w:r>
          </w:p>
        </w:tc>
        <w:tc>
          <w:tcPr>
            <w:tcW w:w="1270" w:type="dxa"/>
            <w:gridSpan w:val="2"/>
            <w:tcBorders>
              <w:top w:val="single" w:sz="4" w:space="0" w:color="auto"/>
              <w:left w:val="single" w:sz="4" w:space="0" w:color="auto"/>
              <w:bottom w:val="single" w:sz="4" w:space="0" w:color="auto"/>
            </w:tcBorders>
          </w:tcPr>
          <w:p w14:paraId="1E783BC7"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059A0F4C"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02498D76"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01CB5999" w14:textId="77777777" w:rsidTr="00CE510A">
        <w:trPr>
          <w:trHeight w:val="374"/>
        </w:trPr>
        <w:tc>
          <w:tcPr>
            <w:tcW w:w="6774" w:type="dxa"/>
            <w:tcBorders>
              <w:top w:val="single" w:sz="4" w:space="0" w:color="auto"/>
              <w:left w:val="single" w:sz="4" w:space="0" w:color="auto"/>
              <w:bottom w:val="single" w:sz="4" w:space="0" w:color="auto"/>
              <w:right w:val="single" w:sz="4" w:space="0" w:color="auto"/>
            </w:tcBorders>
          </w:tcPr>
          <w:p w14:paraId="434ED33B"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Flexible approach to working, excellent time management skills.</w:t>
            </w:r>
          </w:p>
        </w:tc>
        <w:tc>
          <w:tcPr>
            <w:tcW w:w="1270" w:type="dxa"/>
            <w:gridSpan w:val="2"/>
            <w:tcBorders>
              <w:top w:val="single" w:sz="4" w:space="0" w:color="auto"/>
              <w:left w:val="single" w:sz="4" w:space="0" w:color="auto"/>
              <w:bottom w:val="single" w:sz="4" w:space="0" w:color="auto"/>
            </w:tcBorders>
          </w:tcPr>
          <w:p w14:paraId="420A4E28"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20653890"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6637B298"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40D1262D" w14:textId="77777777" w:rsidTr="00CE510A">
        <w:trPr>
          <w:trHeight w:val="397"/>
        </w:trPr>
        <w:tc>
          <w:tcPr>
            <w:tcW w:w="6774" w:type="dxa"/>
            <w:tcBorders>
              <w:top w:val="single" w:sz="4" w:space="0" w:color="auto"/>
              <w:left w:val="single" w:sz="4" w:space="0" w:color="auto"/>
              <w:bottom w:val="single" w:sz="4" w:space="0" w:color="auto"/>
              <w:right w:val="single" w:sz="4" w:space="0" w:color="auto"/>
            </w:tcBorders>
          </w:tcPr>
          <w:p w14:paraId="7138F707"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Ability to work independently, as well as in a team.</w:t>
            </w:r>
          </w:p>
        </w:tc>
        <w:tc>
          <w:tcPr>
            <w:tcW w:w="1270" w:type="dxa"/>
            <w:gridSpan w:val="2"/>
            <w:tcBorders>
              <w:top w:val="single" w:sz="4" w:space="0" w:color="auto"/>
              <w:left w:val="single" w:sz="4" w:space="0" w:color="auto"/>
              <w:bottom w:val="single" w:sz="4" w:space="0" w:color="auto"/>
            </w:tcBorders>
          </w:tcPr>
          <w:p w14:paraId="3169CD72"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42FB493C"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3D354CD4"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13E22393" w14:textId="77777777" w:rsidTr="00CE510A">
        <w:trPr>
          <w:trHeight w:val="374"/>
        </w:trPr>
        <w:tc>
          <w:tcPr>
            <w:tcW w:w="6774" w:type="dxa"/>
            <w:tcBorders>
              <w:top w:val="single" w:sz="4" w:space="0" w:color="auto"/>
              <w:left w:val="single" w:sz="4" w:space="0" w:color="auto"/>
              <w:bottom w:val="single" w:sz="4" w:space="0" w:color="auto"/>
              <w:right w:val="single" w:sz="4" w:space="0" w:color="auto"/>
            </w:tcBorders>
          </w:tcPr>
          <w:p w14:paraId="32B258ED" w14:textId="77777777" w:rsidR="004030B7" w:rsidRPr="00290FEB" w:rsidRDefault="004030B7" w:rsidP="004030B7">
            <w:pPr>
              <w:numPr>
                <w:ilvl w:val="0"/>
                <w:numId w:val="24"/>
              </w:numPr>
              <w:ind w:left="714" w:hanging="357"/>
              <w:rPr>
                <w:rFonts w:ascii="Calibri" w:hAnsi="Calibri" w:cs="Calibri"/>
                <w:sz w:val="20"/>
                <w:szCs w:val="20"/>
                <w:lang w:val="en-US"/>
              </w:rPr>
            </w:pPr>
            <w:r w:rsidRPr="00290FEB">
              <w:rPr>
                <w:rFonts w:ascii="Calibri" w:hAnsi="Calibri" w:cs="Calibri"/>
                <w:sz w:val="20"/>
                <w:szCs w:val="20"/>
                <w:lang w:val="en-US"/>
              </w:rPr>
              <w:t>Positive attitude and an eagerness to learn</w:t>
            </w:r>
          </w:p>
        </w:tc>
        <w:tc>
          <w:tcPr>
            <w:tcW w:w="1270" w:type="dxa"/>
            <w:gridSpan w:val="2"/>
            <w:tcBorders>
              <w:top w:val="single" w:sz="4" w:space="0" w:color="auto"/>
              <w:left w:val="single" w:sz="4" w:space="0" w:color="auto"/>
              <w:bottom w:val="single" w:sz="4" w:space="0" w:color="auto"/>
            </w:tcBorders>
          </w:tcPr>
          <w:p w14:paraId="7F0A47FF"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487901EA"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654B46A5"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48FE5A1E" w14:textId="77777777" w:rsidTr="00CE510A">
        <w:trPr>
          <w:trHeight w:val="592"/>
        </w:trPr>
        <w:tc>
          <w:tcPr>
            <w:tcW w:w="6774" w:type="dxa"/>
            <w:tcBorders>
              <w:top w:val="single" w:sz="4" w:space="0" w:color="auto"/>
              <w:left w:val="single" w:sz="4" w:space="0" w:color="auto"/>
              <w:bottom w:val="single" w:sz="4" w:space="0" w:color="auto"/>
              <w:right w:val="single" w:sz="4" w:space="0" w:color="auto"/>
            </w:tcBorders>
          </w:tcPr>
          <w:p w14:paraId="657B8D00" w14:textId="77777777" w:rsidR="004030B7" w:rsidRPr="00290FEB" w:rsidRDefault="004030B7" w:rsidP="004030B7">
            <w:pPr>
              <w:pStyle w:val="ListParagraph"/>
              <w:numPr>
                <w:ilvl w:val="0"/>
                <w:numId w:val="24"/>
              </w:numPr>
              <w:ind w:left="714" w:hanging="357"/>
              <w:contextualSpacing/>
              <w:rPr>
                <w:rFonts w:ascii="Calibri" w:hAnsi="Calibri" w:cs="Calibri"/>
                <w:color w:val="000000"/>
                <w:sz w:val="20"/>
                <w:szCs w:val="20"/>
              </w:rPr>
            </w:pPr>
            <w:r w:rsidRPr="00290FEB">
              <w:rPr>
                <w:rFonts w:ascii="Calibri" w:hAnsi="Calibri" w:cs="Calibri"/>
                <w:color w:val="000000"/>
                <w:sz w:val="20"/>
                <w:szCs w:val="20"/>
              </w:rPr>
              <w:t xml:space="preserve">Considerable personal initiative, </w:t>
            </w:r>
            <w:proofErr w:type="gramStart"/>
            <w:r w:rsidRPr="00290FEB">
              <w:rPr>
                <w:rFonts w:ascii="Calibri" w:hAnsi="Calibri" w:cs="Calibri"/>
                <w:color w:val="000000"/>
                <w:sz w:val="20"/>
                <w:szCs w:val="20"/>
              </w:rPr>
              <w:t>maturity</w:t>
            </w:r>
            <w:proofErr w:type="gramEnd"/>
            <w:r w:rsidRPr="00290FEB">
              <w:rPr>
                <w:rFonts w:ascii="Calibri" w:hAnsi="Calibri" w:cs="Calibri"/>
                <w:color w:val="000000"/>
                <w:sz w:val="20"/>
                <w:szCs w:val="20"/>
              </w:rPr>
              <w:t xml:space="preserve"> and judgement in interpreting course of action and setting priorities</w:t>
            </w:r>
          </w:p>
        </w:tc>
        <w:tc>
          <w:tcPr>
            <w:tcW w:w="1270" w:type="dxa"/>
            <w:gridSpan w:val="2"/>
            <w:tcBorders>
              <w:top w:val="single" w:sz="4" w:space="0" w:color="auto"/>
              <w:left w:val="single" w:sz="4" w:space="0" w:color="auto"/>
              <w:bottom w:val="single" w:sz="4" w:space="0" w:color="auto"/>
            </w:tcBorders>
          </w:tcPr>
          <w:p w14:paraId="4FDD2798"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7244CFF4"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54EAA665"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33093174" w14:textId="77777777" w:rsidTr="00CE510A">
        <w:trPr>
          <w:trHeight w:val="62"/>
        </w:trPr>
        <w:tc>
          <w:tcPr>
            <w:tcW w:w="6774" w:type="dxa"/>
            <w:tcBorders>
              <w:top w:val="single" w:sz="4" w:space="0" w:color="auto"/>
              <w:left w:val="single" w:sz="4" w:space="0" w:color="auto"/>
              <w:bottom w:val="single" w:sz="4" w:space="0" w:color="auto"/>
              <w:right w:val="single" w:sz="4" w:space="0" w:color="auto"/>
            </w:tcBorders>
          </w:tcPr>
          <w:p w14:paraId="60D3FA2D" w14:textId="77777777" w:rsidR="004030B7" w:rsidRPr="00290FEB" w:rsidRDefault="004030B7" w:rsidP="004030B7">
            <w:pPr>
              <w:pStyle w:val="ListParagraph"/>
              <w:numPr>
                <w:ilvl w:val="0"/>
                <w:numId w:val="24"/>
              </w:numPr>
              <w:ind w:left="714" w:hanging="357"/>
              <w:contextualSpacing/>
              <w:rPr>
                <w:rFonts w:ascii="Calibri" w:hAnsi="Calibri" w:cs="Calibri"/>
                <w:color w:val="000000"/>
                <w:sz w:val="20"/>
                <w:szCs w:val="20"/>
              </w:rPr>
            </w:pPr>
            <w:r w:rsidRPr="00290FEB">
              <w:rPr>
                <w:rFonts w:ascii="Calibri" w:hAnsi="Calibri" w:cs="Calibri"/>
                <w:color w:val="000000"/>
                <w:sz w:val="20"/>
                <w:szCs w:val="20"/>
              </w:rPr>
              <w:t>Commitment to developing your professional skills and Knowledge. Undertaking other relevant professional development where necessary</w:t>
            </w:r>
          </w:p>
        </w:tc>
        <w:tc>
          <w:tcPr>
            <w:tcW w:w="1270" w:type="dxa"/>
            <w:gridSpan w:val="2"/>
            <w:tcBorders>
              <w:top w:val="single" w:sz="4" w:space="0" w:color="auto"/>
              <w:left w:val="single" w:sz="4" w:space="0" w:color="auto"/>
              <w:bottom w:val="single" w:sz="4" w:space="0" w:color="auto"/>
            </w:tcBorders>
          </w:tcPr>
          <w:p w14:paraId="3F3182EA"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69781A6E"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3F9ADC7B"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0399BE32" w14:textId="77777777" w:rsidTr="00CE510A">
        <w:trPr>
          <w:trHeight w:val="276"/>
        </w:trPr>
        <w:tc>
          <w:tcPr>
            <w:tcW w:w="6774" w:type="dxa"/>
            <w:tcBorders>
              <w:top w:val="single" w:sz="4" w:space="0" w:color="auto"/>
              <w:left w:val="single" w:sz="4" w:space="0" w:color="auto"/>
              <w:bottom w:val="single" w:sz="4" w:space="0" w:color="auto"/>
              <w:right w:val="single" w:sz="4" w:space="0" w:color="auto"/>
            </w:tcBorders>
          </w:tcPr>
          <w:p w14:paraId="02BAEFA8" w14:textId="77777777" w:rsidR="004030B7" w:rsidRPr="00290FEB" w:rsidRDefault="004030B7" w:rsidP="004030B7">
            <w:pPr>
              <w:pStyle w:val="ListParagraph"/>
              <w:numPr>
                <w:ilvl w:val="0"/>
                <w:numId w:val="24"/>
              </w:numPr>
              <w:ind w:left="714" w:hanging="357"/>
              <w:contextualSpacing/>
              <w:rPr>
                <w:rFonts w:ascii="Calibri" w:hAnsi="Calibri" w:cs="Calibri"/>
                <w:color w:val="000000"/>
                <w:sz w:val="20"/>
                <w:szCs w:val="20"/>
              </w:rPr>
            </w:pPr>
            <w:r w:rsidRPr="00290FEB">
              <w:rPr>
                <w:rFonts w:ascii="Calibri" w:hAnsi="Calibri" w:cs="Calibri"/>
                <w:color w:val="000000"/>
                <w:sz w:val="20"/>
                <w:szCs w:val="20"/>
              </w:rPr>
              <w:t>Ambitious and results orientated.</w:t>
            </w:r>
          </w:p>
        </w:tc>
        <w:tc>
          <w:tcPr>
            <w:tcW w:w="1270" w:type="dxa"/>
            <w:gridSpan w:val="2"/>
            <w:tcBorders>
              <w:top w:val="single" w:sz="4" w:space="0" w:color="auto"/>
              <w:left w:val="single" w:sz="4" w:space="0" w:color="auto"/>
              <w:bottom w:val="single" w:sz="4" w:space="0" w:color="auto"/>
            </w:tcBorders>
          </w:tcPr>
          <w:p w14:paraId="5888C291"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119D19E9"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52F7B2F8"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 I)</w:t>
            </w:r>
          </w:p>
        </w:tc>
      </w:tr>
      <w:tr w:rsidR="004030B7" w:rsidRPr="00290FEB" w14:paraId="08E852CE" w14:textId="77777777" w:rsidTr="002D56DA">
        <w:trPr>
          <w:trHeight w:val="291"/>
        </w:trPr>
        <w:tc>
          <w:tcPr>
            <w:tcW w:w="11007" w:type="dxa"/>
            <w:gridSpan w:val="5"/>
            <w:tcBorders>
              <w:top w:val="single" w:sz="4" w:space="0" w:color="auto"/>
              <w:left w:val="single" w:sz="4" w:space="0" w:color="auto"/>
              <w:bottom w:val="single" w:sz="4" w:space="0" w:color="auto"/>
            </w:tcBorders>
            <w:shd w:val="clear" w:color="auto" w:fill="D9D9D9"/>
          </w:tcPr>
          <w:p w14:paraId="3C223F6F" w14:textId="77777777" w:rsidR="004030B7" w:rsidRPr="00290FEB" w:rsidRDefault="004030B7" w:rsidP="002111F9">
            <w:pPr>
              <w:rPr>
                <w:rFonts w:ascii="Calibri" w:hAnsi="Calibri" w:cs="Calibri"/>
                <w:sz w:val="20"/>
                <w:szCs w:val="20"/>
              </w:rPr>
            </w:pPr>
            <w:r w:rsidRPr="00290FEB">
              <w:rPr>
                <w:rFonts w:ascii="Calibri" w:hAnsi="Calibri" w:cs="Calibri"/>
                <w:b/>
                <w:sz w:val="20"/>
                <w:szCs w:val="20"/>
              </w:rPr>
              <w:t>Qualifications</w:t>
            </w:r>
          </w:p>
        </w:tc>
      </w:tr>
      <w:tr w:rsidR="004030B7" w:rsidRPr="00290FEB" w14:paraId="7101C752" w14:textId="77777777" w:rsidTr="00CE510A">
        <w:trPr>
          <w:trHeight w:val="275"/>
        </w:trPr>
        <w:tc>
          <w:tcPr>
            <w:tcW w:w="6774" w:type="dxa"/>
            <w:tcBorders>
              <w:top w:val="single" w:sz="4" w:space="0" w:color="auto"/>
              <w:left w:val="single" w:sz="4" w:space="0" w:color="auto"/>
              <w:bottom w:val="single" w:sz="4" w:space="0" w:color="auto"/>
              <w:right w:val="single" w:sz="4" w:space="0" w:color="auto"/>
            </w:tcBorders>
          </w:tcPr>
          <w:p w14:paraId="53BD5544" w14:textId="77777777" w:rsidR="004030B7" w:rsidRPr="00290FEB" w:rsidRDefault="004030B7" w:rsidP="004030B7">
            <w:pPr>
              <w:widowControl w:val="0"/>
              <w:numPr>
                <w:ilvl w:val="0"/>
                <w:numId w:val="26"/>
              </w:numPr>
              <w:autoSpaceDE w:val="0"/>
              <w:autoSpaceDN w:val="0"/>
              <w:adjustRightInd w:val="0"/>
              <w:ind w:left="714" w:hanging="357"/>
              <w:rPr>
                <w:rFonts w:ascii="Calibri" w:hAnsi="Calibri" w:cs="Calibri"/>
                <w:sz w:val="20"/>
                <w:szCs w:val="20"/>
              </w:rPr>
            </w:pPr>
            <w:r w:rsidRPr="00290FEB">
              <w:rPr>
                <w:rFonts w:ascii="Calibri" w:hAnsi="Calibri" w:cs="Calibri"/>
                <w:sz w:val="20"/>
                <w:szCs w:val="20"/>
              </w:rPr>
              <w:t>A degree in a relevant discipline, or equivalent professional experience</w:t>
            </w:r>
          </w:p>
        </w:tc>
        <w:tc>
          <w:tcPr>
            <w:tcW w:w="1270" w:type="dxa"/>
            <w:gridSpan w:val="2"/>
            <w:tcBorders>
              <w:top w:val="single" w:sz="4" w:space="0" w:color="auto"/>
              <w:left w:val="single" w:sz="4" w:space="0" w:color="auto"/>
              <w:bottom w:val="single" w:sz="4" w:space="0" w:color="auto"/>
            </w:tcBorders>
          </w:tcPr>
          <w:p w14:paraId="217D06E5" w14:textId="77777777" w:rsidR="004030B7" w:rsidRPr="00290FEB" w:rsidRDefault="004030B7" w:rsidP="004030B7">
            <w:pPr>
              <w:jc w:val="center"/>
              <w:rPr>
                <w:rFonts w:ascii="Calibri" w:hAnsi="Calibri" w:cs="Calibri"/>
                <w:sz w:val="20"/>
                <w:szCs w:val="20"/>
              </w:rPr>
            </w:pPr>
          </w:p>
        </w:tc>
        <w:tc>
          <w:tcPr>
            <w:tcW w:w="1269" w:type="dxa"/>
            <w:tcBorders>
              <w:top w:val="single" w:sz="4" w:space="0" w:color="auto"/>
              <w:bottom w:val="single" w:sz="4" w:space="0" w:color="auto"/>
            </w:tcBorders>
          </w:tcPr>
          <w:p w14:paraId="547E35F7" w14:textId="77777777" w:rsidR="004030B7" w:rsidRPr="00290FEB" w:rsidRDefault="004030B7" w:rsidP="004030B7">
            <w:pPr>
              <w:jc w:val="center"/>
              <w:rPr>
                <w:rFonts w:ascii="Calibri" w:hAnsi="Calibri" w:cs="Calibri"/>
                <w:sz w:val="20"/>
                <w:szCs w:val="20"/>
              </w:rPr>
            </w:pPr>
            <w:r>
              <w:rPr>
                <w:rFonts w:ascii="Calibri" w:hAnsi="Calibri" w:cs="Calibri"/>
                <w:sz w:val="20"/>
                <w:szCs w:val="20"/>
              </w:rPr>
              <w:t>X</w:t>
            </w:r>
          </w:p>
        </w:tc>
        <w:tc>
          <w:tcPr>
            <w:tcW w:w="1693" w:type="dxa"/>
            <w:tcBorders>
              <w:top w:val="single" w:sz="4" w:space="0" w:color="auto"/>
              <w:bottom w:val="single" w:sz="4" w:space="0" w:color="auto"/>
            </w:tcBorders>
          </w:tcPr>
          <w:p w14:paraId="08E9161B"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w:t>
            </w:r>
          </w:p>
        </w:tc>
      </w:tr>
      <w:tr w:rsidR="004030B7" w:rsidRPr="00290FEB" w14:paraId="47653CF1" w14:textId="77777777" w:rsidTr="00CE510A">
        <w:trPr>
          <w:trHeight w:val="357"/>
        </w:trPr>
        <w:tc>
          <w:tcPr>
            <w:tcW w:w="6774" w:type="dxa"/>
            <w:tcBorders>
              <w:top w:val="single" w:sz="4" w:space="0" w:color="auto"/>
              <w:left w:val="single" w:sz="4" w:space="0" w:color="auto"/>
              <w:bottom w:val="single" w:sz="4" w:space="0" w:color="auto"/>
              <w:right w:val="single" w:sz="4" w:space="0" w:color="auto"/>
            </w:tcBorders>
          </w:tcPr>
          <w:p w14:paraId="6C4899DC" w14:textId="77777777" w:rsidR="004030B7" w:rsidRPr="00290FEB" w:rsidRDefault="004030B7" w:rsidP="004030B7">
            <w:pPr>
              <w:numPr>
                <w:ilvl w:val="0"/>
                <w:numId w:val="26"/>
              </w:numPr>
              <w:rPr>
                <w:rFonts w:ascii="Calibri" w:hAnsi="Calibri" w:cs="Calibri"/>
                <w:sz w:val="20"/>
                <w:szCs w:val="20"/>
              </w:rPr>
            </w:pPr>
            <w:r w:rsidRPr="00290FEB">
              <w:rPr>
                <w:rFonts w:ascii="Calibri" w:hAnsi="Calibri" w:cs="Calibri"/>
                <w:sz w:val="20"/>
                <w:szCs w:val="20"/>
                <w:lang w:val="en-US"/>
              </w:rPr>
              <w:t>Full driving license</w:t>
            </w:r>
          </w:p>
        </w:tc>
        <w:tc>
          <w:tcPr>
            <w:tcW w:w="1270" w:type="dxa"/>
            <w:gridSpan w:val="2"/>
            <w:tcBorders>
              <w:top w:val="single" w:sz="4" w:space="0" w:color="auto"/>
              <w:left w:val="single" w:sz="4" w:space="0" w:color="auto"/>
              <w:bottom w:val="single" w:sz="4" w:space="0" w:color="auto"/>
            </w:tcBorders>
          </w:tcPr>
          <w:p w14:paraId="38437D8A"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1033F146"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33BBD19D"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w:t>
            </w:r>
          </w:p>
        </w:tc>
      </w:tr>
      <w:tr w:rsidR="004030B7" w:rsidRPr="00290FEB" w14:paraId="3F4E7C86" w14:textId="77777777" w:rsidTr="00CE510A">
        <w:trPr>
          <w:trHeight w:val="262"/>
        </w:trPr>
        <w:tc>
          <w:tcPr>
            <w:tcW w:w="6774" w:type="dxa"/>
            <w:tcBorders>
              <w:top w:val="single" w:sz="4" w:space="0" w:color="auto"/>
              <w:left w:val="single" w:sz="4" w:space="0" w:color="auto"/>
              <w:bottom w:val="single" w:sz="4" w:space="0" w:color="auto"/>
              <w:right w:val="single" w:sz="4" w:space="0" w:color="auto"/>
            </w:tcBorders>
          </w:tcPr>
          <w:p w14:paraId="11DFB947" w14:textId="77777777" w:rsidR="004030B7" w:rsidRPr="00290FEB" w:rsidRDefault="004030B7" w:rsidP="004030B7">
            <w:pPr>
              <w:numPr>
                <w:ilvl w:val="0"/>
                <w:numId w:val="26"/>
              </w:numPr>
              <w:rPr>
                <w:rFonts w:ascii="Calibri" w:hAnsi="Calibri" w:cs="Calibri"/>
                <w:sz w:val="20"/>
                <w:szCs w:val="20"/>
                <w:lang w:val="en-US"/>
              </w:rPr>
            </w:pPr>
            <w:r w:rsidRPr="00290FEB">
              <w:rPr>
                <w:rFonts w:ascii="Calibri" w:hAnsi="Calibri" w:cs="Calibri"/>
                <w:sz w:val="20"/>
                <w:szCs w:val="20"/>
                <w:lang w:val="en-US"/>
              </w:rPr>
              <w:t>Existing and up to date DBS or CRB assessment</w:t>
            </w:r>
          </w:p>
        </w:tc>
        <w:tc>
          <w:tcPr>
            <w:tcW w:w="1270" w:type="dxa"/>
            <w:gridSpan w:val="2"/>
            <w:tcBorders>
              <w:top w:val="single" w:sz="4" w:space="0" w:color="auto"/>
              <w:left w:val="single" w:sz="4" w:space="0" w:color="auto"/>
              <w:bottom w:val="single" w:sz="4" w:space="0" w:color="auto"/>
            </w:tcBorders>
          </w:tcPr>
          <w:p w14:paraId="4ED39675" w14:textId="77777777" w:rsidR="004030B7" w:rsidRPr="00290FEB" w:rsidRDefault="004030B7" w:rsidP="004030B7">
            <w:pPr>
              <w:jc w:val="center"/>
              <w:rPr>
                <w:rFonts w:ascii="Calibri" w:hAnsi="Calibri" w:cs="Calibri"/>
                <w:sz w:val="20"/>
                <w:szCs w:val="20"/>
              </w:rPr>
            </w:pPr>
          </w:p>
        </w:tc>
        <w:tc>
          <w:tcPr>
            <w:tcW w:w="1269" w:type="dxa"/>
            <w:tcBorders>
              <w:top w:val="single" w:sz="4" w:space="0" w:color="auto"/>
              <w:bottom w:val="single" w:sz="4" w:space="0" w:color="auto"/>
            </w:tcBorders>
          </w:tcPr>
          <w:p w14:paraId="263FF327" w14:textId="77777777" w:rsidR="004030B7" w:rsidRPr="00290FEB" w:rsidRDefault="004030B7" w:rsidP="004030B7">
            <w:pPr>
              <w:jc w:val="center"/>
              <w:rPr>
                <w:rFonts w:ascii="Calibri" w:hAnsi="Calibri" w:cs="Calibri"/>
                <w:sz w:val="20"/>
                <w:szCs w:val="20"/>
              </w:rPr>
            </w:pPr>
            <w:r>
              <w:rPr>
                <w:rFonts w:ascii="Calibri" w:hAnsi="Calibri" w:cs="Calibri"/>
                <w:sz w:val="20"/>
                <w:szCs w:val="20"/>
              </w:rPr>
              <w:t>X</w:t>
            </w:r>
          </w:p>
        </w:tc>
        <w:tc>
          <w:tcPr>
            <w:tcW w:w="1693" w:type="dxa"/>
            <w:tcBorders>
              <w:top w:val="single" w:sz="4" w:space="0" w:color="auto"/>
              <w:bottom w:val="single" w:sz="4" w:space="0" w:color="auto"/>
            </w:tcBorders>
          </w:tcPr>
          <w:p w14:paraId="7E5FE12D"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w:t>
            </w:r>
          </w:p>
        </w:tc>
      </w:tr>
      <w:tr w:rsidR="004030B7" w:rsidRPr="00290FEB" w14:paraId="0471082A" w14:textId="77777777" w:rsidTr="002D56DA">
        <w:trPr>
          <w:trHeight w:val="262"/>
        </w:trPr>
        <w:tc>
          <w:tcPr>
            <w:tcW w:w="11007" w:type="dxa"/>
            <w:gridSpan w:val="5"/>
            <w:tcBorders>
              <w:top w:val="single" w:sz="4" w:space="0" w:color="auto"/>
              <w:left w:val="single" w:sz="4" w:space="0" w:color="auto"/>
              <w:bottom w:val="single" w:sz="4" w:space="0" w:color="auto"/>
            </w:tcBorders>
            <w:shd w:val="clear" w:color="auto" w:fill="D9D9D9"/>
          </w:tcPr>
          <w:p w14:paraId="410C0037" w14:textId="77777777" w:rsidR="004030B7" w:rsidRPr="00290FEB" w:rsidRDefault="004030B7" w:rsidP="002111F9">
            <w:pPr>
              <w:rPr>
                <w:rFonts w:ascii="Calibri" w:hAnsi="Calibri" w:cs="Calibri"/>
                <w:sz w:val="20"/>
                <w:szCs w:val="20"/>
              </w:rPr>
            </w:pPr>
            <w:r w:rsidRPr="00290FEB">
              <w:rPr>
                <w:rFonts w:ascii="Calibri" w:hAnsi="Calibri" w:cs="Calibri"/>
                <w:b/>
                <w:sz w:val="20"/>
                <w:szCs w:val="20"/>
              </w:rPr>
              <w:t>Experience</w:t>
            </w:r>
          </w:p>
        </w:tc>
      </w:tr>
      <w:tr w:rsidR="004030B7" w:rsidRPr="00290FEB" w14:paraId="6ECC9AF8" w14:textId="77777777" w:rsidTr="00CE510A">
        <w:trPr>
          <w:trHeight w:val="370"/>
        </w:trPr>
        <w:tc>
          <w:tcPr>
            <w:tcW w:w="6774" w:type="dxa"/>
            <w:tcBorders>
              <w:top w:val="single" w:sz="4" w:space="0" w:color="auto"/>
              <w:left w:val="single" w:sz="4" w:space="0" w:color="auto"/>
              <w:bottom w:val="single" w:sz="4" w:space="0" w:color="auto"/>
              <w:right w:val="single" w:sz="4" w:space="0" w:color="auto"/>
            </w:tcBorders>
          </w:tcPr>
          <w:p w14:paraId="7F52DFFD" w14:textId="77777777" w:rsidR="004030B7" w:rsidRPr="00290FEB" w:rsidRDefault="004030B7" w:rsidP="004030B7">
            <w:pPr>
              <w:pStyle w:val="ListParagraph"/>
              <w:numPr>
                <w:ilvl w:val="0"/>
                <w:numId w:val="26"/>
              </w:numPr>
              <w:contextualSpacing/>
              <w:rPr>
                <w:rFonts w:ascii="Calibri" w:hAnsi="Calibri" w:cs="Calibri"/>
                <w:color w:val="000000"/>
                <w:sz w:val="20"/>
                <w:szCs w:val="20"/>
              </w:rPr>
            </w:pPr>
            <w:r w:rsidRPr="00290FEB">
              <w:rPr>
                <w:rFonts w:ascii="Calibri" w:hAnsi="Calibri" w:cs="Calibri"/>
                <w:color w:val="000000"/>
                <w:sz w:val="20"/>
                <w:szCs w:val="20"/>
              </w:rPr>
              <w:t xml:space="preserve">Experience of working in the </w:t>
            </w:r>
            <w:r w:rsidR="001E4F5A">
              <w:rPr>
                <w:rFonts w:ascii="Calibri" w:hAnsi="Calibri" w:cs="Calibri"/>
                <w:color w:val="000000"/>
                <w:sz w:val="20"/>
                <w:szCs w:val="20"/>
              </w:rPr>
              <w:t>T</w:t>
            </w:r>
            <w:r w:rsidRPr="00290FEB">
              <w:rPr>
                <w:rFonts w:ascii="Calibri" w:hAnsi="Calibri" w:cs="Calibri"/>
                <w:color w:val="000000"/>
                <w:sz w:val="20"/>
                <w:szCs w:val="20"/>
              </w:rPr>
              <w:t>echnical Theatre or Live Events Industry</w:t>
            </w:r>
          </w:p>
        </w:tc>
        <w:tc>
          <w:tcPr>
            <w:tcW w:w="1270" w:type="dxa"/>
            <w:gridSpan w:val="2"/>
            <w:tcBorders>
              <w:top w:val="single" w:sz="4" w:space="0" w:color="auto"/>
              <w:left w:val="single" w:sz="4" w:space="0" w:color="auto"/>
              <w:bottom w:val="single" w:sz="4" w:space="0" w:color="auto"/>
            </w:tcBorders>
          </w:tcPr>
          <w:p w14:paraId="2967D79C" w14:textId="77777777" w:rsidR="004030B7" w:rsidRPr="00290FEB" w:rsidRDefault="004030B7" w:rsidP="004030B7">
            <w:pPr>
              <w:jc w:val="center"/>
              <w:rPr>
                <w:rFonts w:ascii="Calibri" w:hAnsi="Calibri" w:cs="Calibri"/>
                <w:sz w:val="20"/>
                <w:szCs w:val="20"/>
              </w:rPr>
            </w:pPr>
            <w:r w:rsidRPr="00290FEB">
              <w:rPr>
                <w:rFonts w:ascii="Calibri" w:hAnsi="Calibri" w:cs="Calibri"/>
                <w:sz w:val="20"/>
                <w:szCs w:val="20"/>
              </w:rPr>
              <w:t>X</w:t>
            </w:r>
          </w:p>
        </w:tc>
        <w:tc>
          <w:tcPr>
            <w:tcW w:w="1269" w:type="dxa"/>
            <w:tcBorders>
              <w:top w:val="single" w:sz="4" w:space="0" w:color="auto"/>
              <w:bottom w:val="single" w:sz="4" w:space="0" w:color="auto"/>
            </w:tcBorders>
          </w:tcPr>
          <w:p w14:paraId="0FC74854" w14:textId="77777777" w:rsidR="004030B7" w:rsidRPr="00290FEB" w:rsidRDefault="004030B7" w:rsidP="004030B7">
            <w:pPr>
              <w:jc w:val="center"/>
              <w:rPr>
                <w:rFonts w:ascii="Calibri" w:hAnsi="Calibri" w:cs="Calibri"/>
                <w:sz w:val="20"/>
                <w:szCs w:val="20"/>
              </w:rPr>
            </w:pPr>
          </w:p>
        </w:tc>
        <w:tc>
          <w:tcPr>
            <w:tcW w:w="1693" w:type="dxa"/>
            <w:tcBorders>
              <w:top w:val="single" w:sz="4" w:space="0" w:color="auto"/>
              <w:bottom w:val="single" w:sz="4" w:space="0" w:color="auto"/>
            </w:tcBorders>
          </w:tcPr>
          <w:p w14:paraId="6B2E6B05"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w:t>
            </w:r>
          </w:p>
        </w:tc>
      </w:tr>
      <w:tr w:rsidR="004030B7" w:rsidRPr="00290FEB" w14:paraId="5453E342" w14:textId="77777777" w:rsidTr="00CE510A">
        <w:trPr>
          <w:trHeight w:val="365"/>
        </w:trPr>
        <w:tc>
          <w:tcPr>
            <w:tcW w:w="6774" w:type="dxa"/>
            <w:tcBorders>
              <w:top w:val="single" w:sz="4" w:space="0" w:color="auto"/>
              <w:left w:val="single" w:sz="4" w:space="0" w:color="auto"/>
              <w:bottom w:val="single" w:sz="4" w:space="0" w:color="auto"/>
              <w:right w:val="single" w:sz="4" w:space="0" w:color="auto"/>
            </w:tcBorders>
          </w:tcPr>
          <w:p w14:paraId="3A621B8C" w14:textId="77777777" w:rsidR="004030B7" w:rsidRPr="00290FEB" w:rsidRDefault="004030B7" w:rsidP="004030B7">
            <w:pPr>
              <w:pStyle w:val="ListParagraph"/>
              <w:numPr>
                <w:ilvl w:val="0"/>
                <w:numId w:val="26"/>
              </w:numPr>
              <w:contextualSpacing/>
              <w:rPr>
                <w:rFonts w:ascii="Calibri" w:hAnsi="Calibri" w:cs="Calibri"/>
                <w:color w:val="000000"/>
                <w:sz w:val="20"/>
                <w:szCs w:val="20"/>
              </w:rPr>
            </w:pPr>
            <w:r w:rsidRPr="00290FEB">
              <w:rPr>
                <w:rFonts w:ascii="Calibri" w:hAnsi="Calibri" w:cs="Calibri"/>
                <w:color w:val="000000"/>
                <w:sz w:val="20"/>
                <w:szCs w:val="20"/>
              </w:rPr>
              <w:t>Experience of working in a Higher Education environment</w:t>
            </w:r>
          </w:p>
        </w:tc>
        <w:tc>
          <w:tcPr>
            <w:tcW w:w="1270" w:type="dxa"/>
            <w:gridSpan w:val="2"/>
            <w:tcBorders>
              <w:top w:val="single" w:sz="4" w:space="0" w:color="auto"/>
              <w:left w:val="single" w:sz="4" w:space="0" w:color="auto"/>
              <w:bottom w:val="single" w:sz="4" w:space="0" w:color="auto"/>
            </w:tcBorders>
          </w:tcPr>
          <w:p w14:paraId="60C7A2A6" w14:textId="77777777" w:rsidR="004030B7" w:rsidRPr="00290FEB" w:rsidRDefault="004030B7" w:rsidP="004030B7">
            <w:pPr>
              <w:jc w:val="center"/>
              <w:rPr>
                <w:rFonts w:ascii="Calibri" w:hAnsi="Calibri" w:cs="Calibri"/>
                <w:sz w:val="20"/>
                <w:szCs w:val="20"/>
              </w:rPr>
            </w:pPr>
          </w:p>
        </w:tc>
        <w:tc>
          <w:tcPr>
            <w:tcW w:w="1269" w:type="dxa"/>
            <w:tcBorders>
              <w:top w:val="single" w:sz="4" w:space="0" w:color="auto"/>
              <w:bottom w:val="single" w:sz="4" w:space="0" w:color="auto"/>
            </w:tcBorders>
          </w:tcPr>
          <w:p w14:paraId="65B79D82" w14:textId="77777777" w:rsidR="004030B7" w:rsidRPr="00290FEB" w:rsidRDefault="004030B7" w:rsidP="004030B7">
            <w:pPr>
              <w:jc w:val="center"/>
              <w:rPr>
                <w:rFonts w:ascii="Calibri" w:hAnsi="Calibri" w:cs="Calibri"/>
                <w:sz w:val="20"/>
                <w:szCs w:val="20"/>
              </w:rPr>
            </w:pPr>
            <w:r>
              <w:rPr>
                <w:rFonts w:ascii="Calibri" w:hAnsi="Calibri" w:cs="Calibri"/>
                <w:sz w:val="20"/>
                <w:szCs w:val="20"/>
              </w:rPr>
              <w:t>X</w:t>
            </w:r>
          </w:p>
        </w:tc>
        <w:tc>
          <w:tcPr>
            <w:tcW w:w="1693" w:type="dxa"/>
            <w:tcBorders>
              <w:top w:val="single" w:sz="4" w:space="0" w:color="auto"/>
              <w:bottom w:val="single" w:sz="4" w:space="0" w:color="auto"/>
            </w:tcBorders>
          </w:tcPr>
          <w:p w14:paraId="502270F2"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w:t>
            </w:r>
          </w:p>
        </w:tc>
      </w:tr>
      <w:tr w:rsidR="004030B7" w:rsidRPr="00290FEB" w14:paraId="7EDE2ED3" w14:textId="77777777" w:rsidTr="00CE510A">
        <w:trPr>
          <w:trHeight w:val="406"/>
        </w:trPr>
        <w:tc>
          <w:tcPr>
            <w:tcW w:w="6774" w:type="dxa"/>
            <w:tcBorders>
              <w:top w:val="single" w:sz="4" w:space="0" w:color="auto"/>
              <w:left w:val="single" w:sz="4" w:space="0" w:color="auto"/>
              <w:bottom w:val="single" w:sz="4" w:space="0" w:color="auto"/>
              <w:right w:val="single" w:sz="4" w:space="0" w:color="auto"/>
            </w:tcBorders>
          </w:tcPr>
          <w:p w14:paraId="314231AB" w14:textId="77777777" w:rsidR="004030B7" w:rsidRPr="00290FEB" w:rsidRDefault="004030B7" w:rsidP="004030B7">
            <w:pPr>
              <w:pStyle w:val="ListParagraph"/>
              <w:numPr>
                <w:ilvl w:val="0"/>
                <w:numId w:val="26"/>
              </w:numPr>
              <w:contextualSpacing/>
              <w:rPr>
                <w:rFonts w:ascii="Calibri" w:hAnsi="Calibri" w:cs="Calibri"/>
                <w:color w:val="000000"/>
                <w:sz w:val="20"/>
                <w:szCs w:val="20"/>
              </w:rPr>
            </w:pPr>
            <w:r w:rsidRPr="00290FEB">
              <w:rPr>
                <w:rFonts w:ascii="Calibri" w:hAnsi="Calibri" w:cs="Calibri"/>
                <w:color w:val="000000"/>
                <w:sz w:val="20"/>
                <w:szCs w:val="20"/>
              </w:rPr>
              <w:t>Demonstratable experience of equipment maintenance skills</w:t>
            </w:r>
          </w:p>
        </w:tc>
        <w:tc>
          <w:tcPr>
            <w:tcW w:w="1270" w:type="dxa"/>
            <w:gridSpan w:val="2"/>
            <w:tcBorders>
              <w:top w:val="single" w:sz="4" w:space="0" w:color="auto"/>
              <w:left w:val="single" w:sz="4" w:space="0" w:color="auto"/>
              <w:bottom w:val="single" w:sz="4" w:space="0" w:color="auto"/>
            </w:tcBorders>
          </w:tcPr>
          <w:p w14:paraId="53784D07" w14:textId="77777777" w:rsidR="004030B7" w:rsidRPr="00290FEB" w:rsidRDefault="004030B7" w:rsidP="004030B7">
            <w:pPr>
              <w:jc w:val="center"/>
              <w:rPr>
                <w:rFonts w:ascii="Calibri" w:hAnsi="Calibri" w:cs="Calibri"/>
                <w:sz w:val="20"/>
                <w:szCs w:val="20"/>
              </w:rPr>
            </w:pPr>
          </w:p>
        </w:tc>
        <w:tc>
          <w:tcPr>
            <w:tcW w:w="1269" w:type="dxa"/>
            <w:tcBorders>
              <w:top w:val="single" w:sz="4" w:space="0" w:color="auto"/>
              <w:bottom w:val="single" w:sz="4" w:space="0" w:color="auto"/>
            </w:tcBorders>
          </w:tcPr>
          <w:p w14:paraId="492FF290" w14:textId="77777777" w:rsidR="004030B7" w:rsidRPr="00290FEB" w:rsidRDefault="004030B7" w:rsidP="004030B7">
            <w:pPr>
              <w:jc w:val="center"/>
              <w:rPr>
                <w:rFonts w:ascii="Calibri" w:hAnsi="Calibri" w:cs="Calibri"/>
                <w:sz w:val="20"/>
                <w:szCs w:val="20"/>
              </w:rPr>
            </w:pPr>
            <w:r>
              <w:rPr>
                <w:rFonts w:ascii="Calibri" w:hAnsi="Calibri" w:cs="Calibri"/>
                <w:sz w:val="20"/>
                <w:szCs w:val="20"/>
              </w:rPr>
              <w:t>X</w:t>
            </w:r>
          </w:p>
        </w:tc>
        <w:tc>
          <w:tcPr>
            <w:tcW w:w="1693" w:type="dxa"/>
            <w:tcBorders>
              <w:top w:val="single" w:sz="4" w:space="0" w:color="auto"/>
              <w:bottom w:val="single" w:sz="4" w:space="0" w:color="auto"/>
            </w:tcBorders>
          </w:tcPr>
          <w:p w14:paraId="4F79632A" w14:textId="77777777" w:rsidR="004030B7" w:rsidRPr="00290FEB" w:rsidRDefault="004030B7" w:rsidP="004030B7">
            <w:pPr>
              <w:jc w:val="center"/>
              <w:rPr>
                <w:rFonts w:ascii="Calibri" w:hAnsi="Calibri" w:cs="Calibri"/>
                <w:sz w:val="20"/>
                <w:szCs w:val="20"/>
              </w:rPr>
            </w:pPr>
            <w:r w:rsidRPr="00BB3851">
              <w:rPr>
                <w:rFonts w:ascii="Arial" w:hAnsi="Arial" w:cs="Arial"/>
                <w:sz w:val="20"/>
                <w:szCs w:val="20"/>
              </w:rPr>
              <w:t>(A)</w:t>
            </w:r>
          </w:p>
        </w:tc>
      </w:tr>
    </w:tbl>
    <w:p w14:paraId="2CB75C6D" w14:textId="77777777" w:rsidR="0054379A" w:rsidRPr="00290FEB" w:rsidRDefault="0054379A" w:rsidP="004030B7">
      <w:pPr>
        <w:rPr>
          <w:rFonts w:ascii="Arial" w:hAnsi="Arial" w:cs="Arial"/>
          <w:sz w:val="20"/>
          <w:szCs w:val="20"/>
        </w:rPr>
      </w:pPr>
    </w:p>
    <w:sectPr w:rsidR="0054379A" w:rsidRPr="00290FEB" w:rsidSect="0054379A">
      <w:headerReference w:type="default" r:id="rId7"/>
      <w:pgSz w:w="12240" w:h="15840"/>
      <w:pgMar w:top="851" w:right="1531" w:bottom="851" w:left="1531"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65B" w14:textId="77777777" w:rsidR="008A6F7A" w:rsidRDefault="008A6F7A">
      <w:r>
        <w:separator/>
      </w:r>
    </w:p>
  </w:endnote>
  <w:endnote w:type="continuationSeparator" w:id="0">
    <w:p w14:paraId="2669652B" w14:textId="77777777" w:rsidR="008A6F7A" w:rsidRDefault="008A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Onyx">
    <w:panose1 w:val="04050602080702020203"/>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oto Sans Symbols">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3AF3" w14:textId="77777777" w:rsidR="008A6F7A" w:rsidRDefault="008A6F7A">
      <w:r>
        <w:separator/>
      </w:r>
    </w:p>
  </w:footnote>
  <w:footnote w:type="continuationSeparator" w:id="0">
    <w:p w14:paraId="0E8506D0" w14:textId="77777777" w:rsidR="008A6F7A" w:rsidRDefault="008A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77A1" w14:textId="26F4A049" w:rsidR="00C807D4" w:rsidRDefault="00AE3341" w:rsidP="00C807D4">
    <w:pPr>
      <w:pStyle w:val="Header"/>
      <w:jc w:val="right"/>
    </w:pPr>
    <w:r>
      <w:rPr>
        <w:noProof/>
      </w:rPr>
      <w:drawing>
        <wp:anchor distT="0" distB="0" distL="114300" distR="114300" simplePos="0" relativeHeight="251657728" behindDoc="0" locked="0" layoutInCell="1" allowOverlap="1" wp14:anchorId="4B0091AC" wp14:editId="652DBE91">
          <wp:simplePos x="0" y="0"/>
          <wp:positionH relativeFrom="column">
            <wp:posOffset>4615180</wp:posOffset>
          </wp:positionH>
          <wp:positionV relativeFrom="page">
            <wp:posOffset>147955</wp:posOffset>
          </wp:positionV>
          <wp:extent cx="1990725" cy="34036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26C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825D8"/>
    <w:multiLevelType w:val="hybridMultilevel"/>
    <w:tmpl w:val="1A72E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Lucida Grande"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Grande"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Grande"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66358"/>
    <w:multiLevelType w:val="hybridMultilevel"/>
    <w:tmpl w:val="7098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1DFC"/>
    <w:multiLevelType w:val="hybridMultilevel"/>
    <w:tmpl w:val="FE34C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331F4"/>
    <w:multiLevelType w:val="hybridMultilevel"/>
    <w:tmpl w:val="61C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1756"/>
    <w:multiLevelType w:val="hybridMultilevel"/>
    <w:tmpl w:val="B2060DA2"/>
    <w:lvl w:ilvl="0" w:tplc="00010809">
      <w:start w:val="1"/>
      <w:numFmt w:val="bullet"/>
      <w:lvlText w:val=""/>
      <w:lvlJc w:val="left"/>
      <w:pPr>
        <w:tabs>
          <w:tab w:val="num" w:pos="360"/>
        </w:tabs>
        <w:ind w:left="360" w:hanging="360"/>
      </w:pPr>
      <w:rPr>
        <w:rFonts w:ascii="Symbol" w:hAnsi="Symbol" w:hint="default"/>
      </w:rPr>
    </w:lvl>
    <w:lvl w:ilvl="1" w:tplc="00030809">
      <w:start w:val="1"/>
      <w:numFmt w:val="bullet"/>
      <w:lvlText w:val="o"/>
      <w:lvlJc w:val="left"/>
      <w:pPr>
        <w:tabs>
          <w:tab w:val="num" w:pos="1080"/>
        </w:tabs>
        <w:ind w:left="1080" w:hanging="360"/>
      </w:pPr>
      <w:rPr>
        <w:rFonts w:ascii="Courier New" w:hAnsi="Courier New" w:cs="Wingdings" w:hint="default"/>
      </w:rPr>
    </w:lvl>
    <w:lvl w:ilvl="2" w:tplc="00050809" w:tentative="1">
      <w:start w:val="1"/>
      <w:numFmt w:val="bullet"/>
      <w:lvlText w:val=""/>
      <w:lvlJc w:val="left"/>
      <w:pPr>
        <w:tabs>
          <w:tab w:val="num" w:pos="1800"/>
        </w:tabs>
        <w:ind w:left="1800" w:hanging="360"/>
      </w:pPr>
      <w:rPr>
        <w:rFonts w:ascii="Wingdings" w:hAnsi="Wingdings" w:hint="default"/>
      </w:rPr>
    </w:lvl>
    <w:lvl w:ilvl="3" w:tplc="00010809" w:tentative="1">
      <w:start w:val="1"/>
      <w:numFmt w:val="bullet"/>
      <w:lvlText w:val=""/>
      <w:lvlJc w:val="left"/>
      <w:pPr>
        <w:tabs>
          <w:tab w:val="num" w:pos="2520"/>
        </w:tabs>
        <w:ind w:left="2520" w:hanging="360"/>
      </w:pPr>
      <w:rPr>
        <w:rFonts w:ascii="Symbol" w:hAnsi="Symbol" w:hint="default"/>
      </w:rPr>
    </w:lvl>
    <w:lvl w:ilvl="4" w:tplc="00030809" w:tentative="1">
      <w:start w:val="1"/>
      <w:numFmt w:val="bullet"/>
      <w:lvlText w:val="o"/>
      <w:lvlJc w:val="left"/>
      <w:pPr>
        <w:tabs>
          <w:tab w:val="num" w:pos="3240"/>
        </w:tabs>
        <w:ind w:left="3240" w:hanging="360"/>
      </w:pPr>
      <w:rPr>
        <w:rFonts w:ascii="Courier New" w:hAnsi="Courier New" w:cs="Wingdings" w:hint="default"/>
      </w:rPr>
    </w:lvl>
    <w:lvl w:ilvl="5" w:tplc="00050809" w:tentative="1">
      <w:start w:val="1"/>
      <w:numFmt w:val="bullet"/>
      <w:lvlText w:val=""/>
      <w:lvlJc w:val="left"/>
      <w:pPr>
        <w:tabs>
          <w:tab w:val="num" w:pos="3960"/>
        </w:tabs>
        <w:ind w:left="3960" w:hanging="360"/>
      </w:pPr>
      <w:rPr>
        <w:rFonts w:ascii="Wingdings" w:hAnsi="Wingdings" w:hint="default"/>
      </w:rPr>
    </w:lvl>
    <w:lvl w:ilvl="6" w:tplc="00010809" w:tentative="1">
      <w:start w:val="1"/>
      <w:numFmt w:val="bullet"/>
      <w:lvlText w:val=""/>
      <w:lvlJc w:val="left"/>
      <w:pPr>
        <w:tabs>
          <w:tab w:val="num" w:pos="4680"/>
        </w:tabs>
        <w:ind w:left="4680" w:hanging="360"/>
      </w:pPr>
      <w:rPr>
        <w:rFonts w:ascii="Symbol" w:hAnsi="Symbol" w:hint="default"/>
      </w:rPr>
    </w:lvl>
    <w:lvl w:ilvl="7" w:tplc="00030809" w:tentative="1">
      <w:start w:val="1"/>
      <w:numFmt w:val="bullet"/>
      <w:lvlText w:val="o"/>
      <w:lvlJc w:val="left"/>
      <w:pPr>
        <w:tabs>
          <w:tab w:val="num" w:pos="5400"/>
        </w:tabs>
        <w:ind w:left="5400" w:hanging="360"/>
      </w:pPr>
      <w:rPr>
        <w:rFonts w:ascii="Courier New" w:hAnsi="Courier New" w:cs="Wingdings" w:hint="default"/>
      </w:rPr>
    </w:lvl>
    <w:lvl w:ilvl="8" w:tplc="000508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1573A"/>
    <w:multiLevelType w:val="multilevel"/>
    <w:tmpl w:val="1D0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F21AD"/>
    <w:multiLevelType w:val="hybridMultilevel"/>
    <w:tmpl w:val="206E6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Onyx"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Onyx"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Onyx"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F4643"/>
    <w:multiLevelType w:val="hybridMultilevel"/>
    <w:tmpl w:val="9648E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Onyx"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Onyx"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Onyx"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5731A"/>
    <w:multiLevelType w:val="multilevel"/>
    <w:tmpl w:val="0A9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F5BA6"/>
    <w:multiLevelType w:val="hybridMultilevel"/>
    <w:tmpl w:val="94E0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6491"/>
    <w:multiLevelType w:val="hybridMultilevel"/>
    <w:tmpl w:val="97DA3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Onyx"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Onyx"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Onyx"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E33"/>
    <w:multiLevelType w:val="hybridMultilevel"/>
    <w:tmpl w:val="DB9A4DD0"/>
    <w:lvl w:ilvl="0" w:tplc="A806890A">
      <w:numFmt w:val="bullet"/>
      <w:lvlText w:val="-"/>
      <w:lvlJc w:val="left"/>
      <w:pPr>
        <w:ind w:left="3240" w:hanging="360"/>
      </w:pPr>
      <w:rPr>
        <w:rFonts w:ascii="Helvetica" w:eastAsia="Times New Roman" w:hAnsi="Helvetic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7E006A5"/>
    <w:multiLevelType w:val="hybridMultilevel"/>
    <w:tmpl w:val="1A72E70E"/>
    <w:lvl w:ilvl="0" w:tplc="08090001">
      <w:start w:val="1"/>
      <w:numFmt w:val="bullet"/>
      <w:lvlText w:val="-"/>
      <w:lvlJc w:val="left"/>
      <w:pPr>
        <w:ind w:left="1080" w:hanging="360"/>
      </w:pPr>
      <w:rPr>
        <w:rFonts w:ascii="Onyx" w:hAnsi="Onyx" w:hint="default"/>
      </w:rPr>
    </w:lvl>
    <w:lvl w:ilvl="1" w:tplc="08090003" w:tentative="1">
      <w:start w:val="1"/>
      <w:numFmt w:val="bullet"/>
      <w:lvlText w:val="o"/>
      <w:lvlJc w:val="left"/>
      <w:pPr>
        <w:ind w:left="1800" w:hanging="360"/>
      </w:pPr>
      <w:rPr>
        <w:rFonts w:ascii="Courier New" w:hAnsi="Courier New" w:cs="Lucida Grande"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Grande"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Grande"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5577B0"/>
    <w:multiLevelType w:val="multilevel"/>
    <w:tmpl w:val="B668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B7AAE"/>
    <w:multiLevelType w:val="hybridMultilevel"/>
    <w:tmpl w:val="69EA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A7A36"/>
    <w:multiLevelType w:val="hybridMultilevel"/>
    <w:tmpl w:val="5EAA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9639F"/>
    <w:multiLevelType w:val="hybridMultilevel"/>
    <w:tmpl w:val="2FA4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841E9"/>
    <w:multiLevelType w:val="hybridMultilevel"/>
    <w:tmpl w:val="8AE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A714B"/>
    <w:multiLevelType w:val="hybridMultilevel"/>
    <w:tmpl w:val="50CAA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10D8E"/>
    <w:multiLevelType w:val="multilevel"/>
    <w:tmpl w:val="407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D3F"/>
    <w:multiLevelType w:val="hybridMultilevel"/>
    <w:tmpl w:val="CCB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B6558"/>
    <w:multiLevelType w:val="hybridMultilevel"/>
    <w:tmpl w:val="3B488EA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Onyx"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Onyx"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Onyx"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B2F85"/>
    <w:multiLevelType w:val="hybridMultilevel"/>
    <w:tmpl w:val="86E2F2CC"/>
    <w:lvl w:ilvl="0" w:tplc="00010809">
      <w:start w:val="1"/>
      <w:numFmt w:val="bullet"/>
      <w:lvlText w:val=""/>
      <w:lvlJc w:val="left"/>
      <w:pPr>
        <w:tabs>
          <w:tab w:val="num" w:pos="360"/>
        </w:tabs>
        <w:ind w:left="360" w:hanging="360"/>
      </w:pPr>
      <w:rPr>
        <w:rFonts w:ascii="Symbol" w:hAnsi="Symbol" w:hint="default"/>
      </w:rPr>
    </w:lvl>
    <w:lvl w:ilvl="1" w:tplc="00030809" w:tentative="1">
      <w:start w:val="1"/>
      <w:numFmt w:val="bullet"/>
      <w:lvlText w:val="o"/>
      <w:lvlJc w:val="left"/>
      <w:pPr>
        <w:tabs>
          <w:tab w:val="num" w:pos="1080"/>
        </w:tabs>
        <w:ind w:left="1080" w:hanging="360"/>
      </w:pPr>
      <w:rPr>
        <w:rFonts w:ascii="Courier New" w:hAnsi="Courier New" w:cs="Wingdings" w:hint="default"/>
      </w:rPr>
    </w:lvl>
    <w:lvl w:ilvl="2" w:tplc="00050809" w:tentative="1">
      <w:start w:val="1"/>
      <w:numFmt w:val="bullet"/>
      <w:lvlText w:val=""/>
      <w:lvlJc w:val="left"/>
      <w:pPr>
        <w:tabs>
          <w:tab w:val="num" w:pos="1800"/>
        </w:tabs>
        <w:ind w:left="1800" w:hanging="360"/>
      </w:pPr>
      <w:rPr>
        <w:rFonts w:ascii="Wingdings" w:hAnsi="Wingdings" w:hint="default"/>
      </w:rPr>
    </w:lvl>
    <w:lvl w:ilvl="3" w:tplc="00010809" w:tentative="1">
      <w:start w:val="1"/>
      <w:numFmt w:val="bullet"/>
      <w:lvlText w:val=""/>
      <w:lvlJc w:val="left"/>
      <w:pPr>
        <w:tabs>
          <w:tab w:val="num" w:pos="2520"/>
        </w:tabs>
        <w:ind w:left="2520" w:hanging="360"/>
      </w:pPr>
      <w:rPr>
        <w:rFonts w:ascii="Symbol" w:hAnsi="Symbol" w:hint="default"/>
      </w:rPr>
    </w:lvl>
    <w:lvl w:ilvl="4" w:tplc="00030809" w:tentative="1">
      <w:start w:val="1"/>
      <w:numFmt w:val="bullet"/>
      <w:lvlText w:val="o"/>
      <w:lvlJc w:val="left"/>
      <w:pPr>
        <w:tabs>
          <w:tab w:val="num" w:pos="3240"/>
        </w:tabs>
        <w:ind w:left="3240" w:hanging="360"/>
      </w:pPr>
      <w:rPr>
        <w:rFonts w:ascii="Courier New" w:hAnsi="Courier New" w:cs="Wingdings" w:hint="default"/>
      </w:rPr>
    </w:lvl>
    <w:lvl w:ilvl="5" w:tplc="00050809" w:tentative="1">
      <w:start w:val="1"/>
      <w:numFmt w:val="bullet"/>
      <w:lvlText w:val=""/>
      <w:lvlJc w:val="left"/>
      <w:pPr>
        <w:tabs>
          <w:tab w:val="num" w:pos="3960"/>
        </w:tabs>
        <w:ind w:left="3960" w:hanging="360"/>
      </w:pPr>
      <w:rPr>
        <w:rFonts w:ascii="Wingdings" w:hAnsi="Wingdings" w:hint="default"/>
      </w:rPr>
    </w:lvl>
    <w:lvl w:ilvl="6" w:tplc="00010809" w:tentative="1">
      <w:start w:val="1"/>
      <w:numFmt w:val="bullet"/>
      <w:lvlText w:val=""/>
      <w:lvlJc w:val="left"/>
      <w:pPr>
        <w:tabs>
          <w:tab w:val="num" w:pos="4680"/>
        </w:tabs>
        <w:ind w:left="4680" w:hanging="360"/>
      </w:pPr>
      <w:rPr>
        <w:rFonts w:ascii="Symbol" w:hAnsi="Symbol" w:hint="default"/>
      </w:rPr>
    </w:lvl>
    <w:lvl w:ilvl="7" w:tplc="00030809" w:tentative="1">
      <w:start w:val="1"/>
      <w:numFmt w:val="bullet"/>
      <w:lvlText w:val="o"/>
      <w:lvlJc w:val="left"/>
      <w:pPr>
        <w:tabs>
          <w:tab w:val="num" w:pos="5400"/>
        </w:tabs>
        <w:ind w:left="5400" w:hanging="360"/>
      </w:pPr>
      <w:rPr>
        <w:rFonts w:ascii="Courier New" w:hAnsi="Courier New" w:cs="Wingdings" w:hint="default"/>
      </w:rPr>
    </w:lvl>
    <w:lvl w:ilvl="8" w:tplc="000508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6403F9"/>
    <w:multiLevelType w:val="hybridMultilevel"/>
    <w:tmpl w:val="118A578C"/>
    <w:lvl w:ilvl="0" w:tplc="4E1E3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E0D24"/>
    <w:multiLevelType w:val="hybridMultilevel"/>
    <w:tmpl w:val="301E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33F3D"/>
    <w:multiLevelType w:val="hybridMultilevel"/>
    <w:tmpl w:val="6D30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046F3"/>
    <w:multiLevelType w:val="multilevel"/>
    <w:tmpl w:val="2BA6F7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69E45D6"/>
    <w:multiLevelType w:val="multilevel"/>
    <w:tmpl w:val="B6C4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EE1B76"/>
    <w:multiLevelType w:val="hybridMultilevel"/>
    <w:tmpl w:val="1F1488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Onyx"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Onyx"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Onyx"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940E2"/>
    <w:multiLevelType w:val="hybridMultilevel"/>
    <w:tmpl w:val="B3F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Onyx"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Onyx"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Onyx"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B1DE9"/>
    <w:multiLevelType w:val="hybridMultilevel"/>
    <w:tmpl w:val="6DBA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3523E"/>
    <w:multiLevelType w:val="hybridMultilevel"/>
    <w:tmpl w:val="B51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625C8"/>
    <w:multiLevelType w:val="hybridMultilevel"/>
    <w:tmpl w:val="516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3767B"/>
    <w:multiLevelType w:val="hybridMultilevel"/>
    <w:tmpl w:val="863E6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62A74"/>
    <w:multiLevelType w:val="hybridMultilevel"/>
    <w:tmpl w:val="BBE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E434B"/>
    <w:multiLevelType w:val="multilevel"/>
    <w:tmpl w:val="911ECD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60D1DC0"/>
    <w:multiLevelType w:val="hybridMultilevel"/>
    <w:tmpl w:val="7DA6B8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327D8D"/>
    <w:multiLevelType w:val="hybridMultilevel"/>
    <w:tmpl w:val="965E412E"/>
    <w:lvl w:ilvl="0" w:tplc="00010809">
      <w:start w:val="1"/>
      <w:numFmt w:val="bullet"/>
      <w:lvlText w:val=""/>
      <w:lvlJc w:val="left"/>
      <w:pPr>
        <w:tabs>
          <w:tab w:val="num" w:pos="360"/>
        </w:tabs>
        <w:ind w:left="360" w:hanging="360"/>
      </w:pPr>
      <w:rPr>
        <w:rFonts w:ascii="Symbol" w:hAnsi="Symbol" w:hint="default"/>
      </w:rPr>
    </w:lvl>
    <w:lvl w:ilvl="1" w:tplc="00030809" w:tentative="1">
      <w:start w:val="1"/>
      <w:numFmt w:val="bullet"/>
      <w:lvlText w:val="o"/>
      <w:lvlJc w:val="left"/>
      <w:pPr>
        <w:tabs>
          <w:tab w:val="num" w:pos="1080"/>
        </w:tabs>
        <w:ind w:left="1080" w:hanging="360"/>
      </w:pPr>
      <w:rPr>
        <w:rFonts w:ascii="Courier New" w:hAnsi="Courier New" w:cs="Wingdings" w:hint="default"/>
      </w:rPr>
    </w:lvl>
    <w:lvl w:ilvl="2" w:tplc="00050809" w:tentative="1">
      <w:start w:val="1"/>
      <w:numFmt w:val="bullet"/>
      <w:lvlText w:val=""/>
      <w:lvlJc w:val="left"/>
      <w:pPr>
        <w:tabs>
          <w:tab w:val="num" w:pos="1800"/>
        </w:tabs>
        <w:ind w:left="1800" w:hanging="360"/>
      </w:pPr>
      <w:rPr>
        <w:rFonts w:ascii="Wingdings" w:hAnsi="Wingdings" w:hint="default"/>
      </w:rPr>
    </w:lvl>
    <w:lvl w:ilvl="3" w:tplc="00010809" w:tentative="1">
      <w:start w:val="1"/>
      <w:numFmt w:val="bullet"/>
      <w:lvlText w:val=""/>
      <w:lvlJc w:val="left"/>
      <w:pPr>
        <w:tabs>
          <w:tab w:val="num" w:pos="2520"/>
        </w:tabs>
        <w:ind w:left="2520" w:hanging="360"/>
      </w:pPr>
      <w:rPr>
        <w:rFonts w:ascii="Symbol" w:hAnsi="Symbol" w:hint="default"/>
      </w:rPr>
    </w:lvl>
    <w:lvl w:ilvl="4" w:tplc="00030809" w:tentative="1">
      <w:start w:val="1"/>
      <w:numFmt w:val="bullet"/>
      <w:lvlText w:val="o"/>
      <w:lvlJc w:val="left"/>
      <w:pPr>
        <w:tabs>
          <w:tab w:val="num" w:pos="3240"/>
        </w:tabs>
        <w:ind w:left="3240" w:hanging="360"/>
      </w:pPr>
      <w:rPr>
        <w:rFonts w:ascii="Courier New" w:hAnsi="Courier New" w:cs="Wingdings" w:hint="default"/>
      </w:rPr>
    </w:lvl>
    <w:lvl w:ilvl="5" w:tplc="00050809" w:tentative="1">
      <w:start w:val="1"/>
      <w:numFmt w:val="bullet"/>
      <w:lvlText w:val=""/>
      <w:lvlJc w:val="left"/>
      <w:pPr>
        <w:tabs>
          <w:tab w:val="num" w:pos="3960"/>
        </w:tabs>
        <w:ind w:left="3960" w:hanging="360"/>
      </w:pPr>
      <w:rPr>
        <w:rFonts w:ascii="Wingdings" w:hAnsi="Wingdings" w:hint="default"/>
      </w:rPr>
    </w:lvl>
    <w:lvl w:ilvl="6" w:tplc="00010809" w:tentative="1">
      <w:start w:val="1"/>
      <w:numFmt w:val="bullet"/>
      <w:lvlText w:val=""/>
      <w:lvlJc w:val="left"/>
      <w:pPr>
        <w:tabs>
          <w:tab w:val="num" w:pos="4680"/>
        </w:tabs>
        <w:ind w:left="4680" w:hanging="360"/>
      </w:pPr>
      <w:rPr>
        <w:rFonts w:ascii="Symbol" w:hAnsi="Symbol" w:hint="default"/>
      </w:rPr>
    </w:lvl>
    <w:lvl w:ilvl="7" w:tplc="00030809" w:tentative="1">
      <w:start w:val="1"/>
      <w:numFmt w:val="bullet"/>
      <w:lvlText w:val="o"/>
      <w:lvlJc w:val="left"/>
      <w:pPr>
        <w:tabs>
          <w:tab w:val="num" w:pos="5400"/>
        </w:tabs>
        <w:ind w:left="5400" w:hanging="360"/>
      </w:pPr>
      <w:rPr>
        <w:rFonts w:ascii="Courier New" w:hAnsi="Courier New" w:cs="Wingdings" w:hint="default"/>
      </w:rPr>
    </w:lvl>
    <w:lvl w:ilvl="8" w:tplc="000508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F97F5A"/>
    <w:multiLevelType w:val="hybridMultilevel"/>
    <w:tmpl w:val="FCF02774"/>
    <w:lvl w:ilvl="0" w:tplc="00010809">
      <w:start w:val="1"/>
      <w:numFmt w:val="bullet"/>
      <w:lvlText w:val=""/>
      <w:lvlJc w:val="left"/>
      <w:pPr>
        <w:tabs>
          <w:tab w:val="num" w:pos="360"/>
        </w:tabs>
        <w:ind w:left="360" w:hanging="360"/>
      </w:pPr>
      <w:rPr>
        <w:rFonts w:ascii="Symbol" w:hAnsi="Symbol" w:hint="default"/>
      </w:rPr>
    </w:lvl>
    <w:lvl w:ilvl="1" w:tplc="00030809" w:tentative="1">
      <w:start w:val="1"/>
      <w:numFmt w:val="bullet"/>
      <w:lvlText w:val="o"/>
      <w:lvlJc w:val="left"/>
      <w:pPr>
        <w:tabs>
          <w:tab w:val="num" w:pos="1080"/>
        </w:tabs>
        <w:ind w:left="1080" w:hanging="360"/>
      </w:pPr>
      <w:rPr>
        <w:rFonts w:ascii="Courier New" w:hAnsi="Courier New" w:cs="Wingdings" w:hint="default"/>
      </w:rPr>
    </w:lvl>
    <w:lvl w:ilvl="2" w:tplc="00050809" w:tentative="1">
      <w:start w:val="1"/>
      <w:numFmt w:val="bullet"/>
      <w:lvlText w:val=""/>
      <w:lvlJc w:val="left"/>
      <w:pPr>
        <w:tabs>
          <w:tab w:val="num" w:pos="1800"/>
        </w:tabs>
        <w:ind w:left="1800" w:hanging="360"/>
      </w:pPr>
      <w:rPr>
        <w:rFonts w:ascii="Wingdings" w:hAnsi="Wingdings" w:hint="default"/>
      </w:rPr>
    </w:lvl>
    <w:lvl w:ilvl="3" w:tplc="00010809" w:tentative="1">
      <w:start w:val="1"/>
      <w:numFmt w:val="bullet"/>
      <w:lvlText w:val=""/>
      <w:lvlJc w:val="left"/>
      <w:pPr>
        <w:tabs>
          <w:tab w:val="num" w:pos="2520"/>
        </w:tabs>
        <w:ind w:left="2520" w:hanging="360"/>
      </w:pPr>
      <w:rPr>
        <w:rFonts w:ascii="Symbol" w:hAnsi="Symbol" w:hint="default"/>
      </w:rPr>
    </w:lvl>
    <w:lvl w:ilvl="4" w:tplc="00030809" w:tentative="1">
      <w:start w:val="1"/>
      <w:numFmt w:val="bullet"/>
      <w:lvlText w:val="o"/>
      <w:lvlJc w:val="left"/>
      <w:pPr>
        <w:tabs>
          <w:tab w:val="num" w:pos="3240"/>
        </w:tabs>
        <w:ind w:left="3240" w:hanging="360"/>
      </w:pPr>
      <w:rPr>
        <w:rFonts w:ascii="Courier New" w:hAnsi="Courier New" w:cs="Wingdings" w:hint="default"/>
      </w:rPr>
    </w:lvl>
    <w:lvl w:ilvl="5" w:tplc="00050809" w:tentative="1">
      <w:start w:val="1"/>
      <w:numFmt w:val="bullet"/>
      <w:lvlText w:val=""/>
      <w:lvlJc w:val="left"/>
      <w:pPr>
        <w:tabs>
          <w:tab w:val="num" w:pos="3960"/>
        </w:tabs>
        <w:ind w:left="3960" w:hanging="360"/>
      </w:pPr>
      <w:rPr>
        <w:rFonts w:ascii="Wingdings" w:hAnsi="Wingdings" w:hint="default"/>
      </w:rPr>
    </w:lvl>
    <w:lvl w:ilvl="6" w:tplc="00010809" w:tentative="1">
      <w:start w:val="1"/>
      <w:numFmt w:val="bullet"/>
      <w:lvlText w:val=""/>
      <w:lvlJc w:val="left"/>
      <w:pPr>
        <w:tabs>
          <w:tab w:val="num" w:pos="4680"/>
        </w:tabs>
        <w:ind w:left="4680" w:hanging="360"/>
      </w:pPr>
      <w:rPr>
        <w:rFonts w:ascii="Symbol" w:hAnsi="Symbol" w:hint="default"/>
      </w:rPr>
    </w:lvl>
    <w:lvl w:ilvl="7" w:tplc="00030809" w:tentative="1">
      <w:start w:val="1"/>
      <w:numFmt w:val="bullet"/>
      <w:lvlText w:val="o"/>
      <w:lvlJc w:val="left"/>
      <w:pPr>
        <w:tabs>
          <w:tab w:val="num" w:pos="5400"/>
        </w:tabs>
        <w:ind w:left="5400" w:hanging="360"/>
      </w:pPr>
      <w:rPr>
        <w:rFonts w:ascii="Courier New" w:hAnsi="Courier New" w:cs="Wingdings" w:hint="default"/>
      </w:rPr>
    </w:lvl>
    <w:lvl w:ilvl="8" w:tplc="000508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D977A1"/>
    <w:multiLevelType w:val="hybridMultilevel"/>
    <w:tmpl w:val="64D0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1"/>
  </w:num>
  <w:num w:numId="4">
    <w:abstractNumId w:val="25"/>
  </w:num>
  <w:num w:numId="5">
    <w:abstractNumId w:val="29"/>
    <w:lvlOverride w:ilvl="0"/>
    <w:lvlOverride w:ilvl="1"/>
    <w:lvlOverride w:ilvl="2"/>
    <w:lvlOverride w:ilvl="3"/>
    <w:lvlOverride w:ilvl="4"/>
    <w:lvlOverride w:ilvl="5"/>
    <w:lvlOverride w:ilvl="6"/>
    <w:lvlOverride w:ilvl="7"/>
    <w:lvlOverride w:ilvl="8"/>
  </w:num>
  <w:num w:numId="6">
    <w:abstractNumId w:val="7"/>
  </w:num>
  <w:num w:numId="7">
    <w:abstractNumId w:val="15"/>
  </w:num>
  <w:num w:numId="8">
    <w:abstractNumId w:val="30"/>
  </w:num>
  <w:num w:numId="9">
    <w:abstractNumId w:val="7"/>
  </w:num>
  <w:num w:numId="10">
    <w:abstractNumId w:val="22"/>
  </w:num>
  <w:num w:numId="11">
    <w:abstractNumId w:val="1"/>
  </w:num>
  <w:num w:numId="12">
    <w:abstractNumId w:val="13"/>
  </w:num>
  <w:num w:numId="13">
    <w:abstractNumId w:val="0"/>
  </w:num>
  <w:num w:numId="14">
    <w:abstractNumId w:val="34"/>
  </w:num>
  <w:num w:numId="15">
    <w:abstractNumId w:val="3"/>
  </w:num>
  <w:num w:numId="16">
    <w:abstractNumId w:val="37"/>
  </w:num>
  <w:num w:numId="17">
    <w:abstractNumId w:val="38"/>
  </w:num>
  <w:num w:numId="18">
    <w:abstractNumId w:val="5"/>
  </w:num>
  <w:num w:numId="19">
    <w:abstractNumId w:val="39"/>
  </w:num>
  <w:num w:numId="20">
    <w:abstractNumId w:val="23"/>
  </w:num>
  <w:num w:numId="21">
    <w:abstractNumId w:val="26"/>
  </w:num>
  <w:num w:numId="22">
    <w:abstractNumId w:val="27"/>
  </w:num>
  <w:num w:numId="23">
    <w:abstractNumId w:val="24"/>
  </w:num>
  <w:num w:numId="24">
    <w:abstractNumId w:val="4"/>
  </w:num>
  <w:num w:numId="25">
    <w:abstractNumId w:val="36"/>
  </w:num>
  <w:num w:numId="26">
    <w:abstractNumId w:val="35"/>
  </w:num>
  <w:num w:numId="27">
    <w:abstractNumId w:val="2"/>
  </w:num>
  <w:num w:numId="28">
    <w:abstractNumId w:val="18"/>
  </w:num>
  <w:num w:numId="29">
    <w:abstractNumId w:val="19"/>
  </w:num>
  <w:num w:numId="30">
    <w:abstractNumId w:val="33"/>
  </w:num>
  <w:num w:numId="31">
    <w:abstractNumId w:val="40"/>
  </w:num>
  <w:num w:numId="32">
    <w:abstractNumId w:val="20"/>
  </w:num>
  <w:num w:numId="33">
    <w:abstractNumId w:val="6"/>
  </w:num>
  <w:num w:numId="34">
    <w:abstractNumId w:val="14"/>
  </w:num>
  <w:num w:numId="35">
    <w:abstractNumId w:val="9"/>
  </w:num>
  <w:num w:numId="36">
    <w:abstractNumId w:val="21"/>
  </w:num>
  <w:num w:numId="37">
    <w:abstractNumId w:val="28"/>
  </w:num>
  <w:num w:numId="38">
    <w:abstractNumId w:val="32"/>
  </w:num>
  <w:num w:numId="39">
    <w:abstractNumId w:val="17"/>
  </w:num>
  <w:num w:numId="40">
    <w:abstractNumId w:val="10"/>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04"/>
    <w:rsid w:val="0002617F"/>
    <w:rsid w:val="00056E05"/>
    <w:rsid w:val="000A25FD"/>
    <w:rsid w:val="001019D3"/>
    <w:rsid w:val="0010370E"/>
    <w:rsid w:val="0011365B"/>
    <w:rsid w:val="00135488"/>
    <w:rsid w:val="00141A90"/>
    <w:rsid w:val="00151AEE"/>
    <w:rsid w:val="0016571E"/>
    <w:rsid w:val="0018402E"/>
    <w:rsid w:val="00192DB6"/>
    <w:rsid w:val="0019614A"/>
    <w:rsid w:val="001B2014"/>
    <w:rsid w:val="001D5B68"/>
    <w:rsid w:val="001E4F5A"/>
    <w:rsid w:val="00201B76"/>
    <w:rsid w:val="002111F9"/>
    <w:rsid w:val="002335E3"/>
    <w:rsid w:val="00280638"/>
    <w:rsid w:val="00290FEB"/>
    <w:rsid w:val="002952E5"/>
    <w:rsid w:val="002D56DA"/>
    <w:rsid w:val="0031559A"/>
    <w:rsid w:val="00356A03"/>
    <w:rsid w:val="0036101F"/>
    <w:rsid w:val="003673A2"/>
    <w:rsid w:val="0037008A"/>
    <w:rsid w:val="00375F3F"/>
    <w:rsid w:val="0038576E"/>
    <w:rsid w:val="00401E53"/>
    <w:rsid w:val="004030B7"/>
    <w:rsid w:val="0041406A"/>
    <w:rsid w:val="004223B7"/>
    <w:rsid w:val="00453130"/>
    <w:rsid w:val="0045383E"/>
    <w:rsid w:val="004B0775"/>
    <w:rsid w:val="004B17C9"/>
    <w:rsid w:val="004F644F"/>
    <w:rsid w:val="005008DB"/>
    <w:rsid w:val="0051063D"/>
    <w:rsid w:val="00511891"/>
    <w:rsid w:val="00523CE8"/>
    <w:rsid w:val="00533B3F"/>
    <w:rsid w:val="0054379A"/>
    <w:rsid w:val="00560185"/>
    <w:rsid w:val="00593D68"/>
    <w:rsid w:val="005F2FF8"/>
    <w:rsid w:val="00617D76"/>
    <w:rsid w:val="00681BBD"/>
    <w:rsid w:val="006E0796"/>
    <w:rsid w:val="006F100D"/>
    <w:rsid w:val="006F7C12"/>
    <w:rsid w:val="00703AD3"/>
    <w:rsid w:val="00704611"/>
    <w:rsid w:val="00733801"/>
    <w:rsid w:val="0079473A"/>
    <w:rsid w:val="007F33F8"/>
    <w:rsid w:val="0086611B"/>
    <w:rsid w:val="008A6F7A"/>
    <w:rsid w:val="008A7609"/>
    <w:rsid w:val="009076BF"/>
    <w:rsid w:val="00957651"/>
    <w:rsid w:val="009911EE"/>
    <w:rsid w:val="009A13B8"/>
    <w:rsid w:val="009A6A8D"/>
    <w:rsid w:val="009C67BD"/>
    <w:rsid w:val="009D0831"/>
    <w:rsid w:val="009D3DAD"/>
    <w:rsid w:val="009F74EB"/>
    <w:rsid w:val="00A87132"/>
    <w:rsid w:val="00AE3341"/>
    <w:rsid w:val="00B00E99"/>
    <w:rsid w:val="00B016C0"/>
    <w:rsid w:val="00B11F7B"/>
    <w:rsid w:val="00B170EC"/>
    <w:rsid w:val="00B263C6"/>
    <w:rsid w:val="00B33531"/>
    <w:rsid w:val="00B36184"/>
    <w:rsid w:val="00B46C2A"/>
    <w:rsid w:val="00B525AE"/>
    <w:rsid w:val="00B629F1"/>
    <w:rsid w:val="00B87E0F"/>
    <w:rsid w:val="00B927EE"/>
    <w:rsid w:val="00B93D52"/>
    <w:rsid w:val="00B9443D"/>
    <w:rsid w:val="00BB7874"/>
    <w:rsid w:val="00BC161D"/>
    <w:rsid w:val="00BF2997"/>
    <w:rsid w:val="00C7353F"/>
    <w:rsid w:val="00C766F7"/>
    <w:rsid w:val="00C807D4"/>
    <w:rsid w:val="00C81621"/>
    <w:rsid w:val="00C8293F"/>
    <w:rsid w:val="00CC3361"/>
    <w:rsid w:val="00CE510A"/>
    <w:rsid w:val="00CF562D"/>
    <w:rsid w:val="00D14518"/>
    <w:rsid w:val="00D20E67"/>
    <w:rsid w:val="00D221D7"/>
    <w:rsid w:val="00D34CF7"/>
    <w:rsid w:val="00D43D26"/>
    <w:rsid w:val="00D545E8"/>
    <w:rsid w:val="00D65C11"/>
    <w:rsid w:val="00DC47DD"/>
    <w:rsid w:val="00DD74C0"/>
    <w:rsid w:val="00DE7CA5"/>
    <w:rsid w:val="00DF0AC5"/>
    <w:rsid w:val="00E03B41"/>
    <w:rsid w:val="00E125BB"/>
    <w:rsid w:val="00E26434"/>
    <w:rsid w:val="00E47213"/>
    <w:rsid w:val="00E60A33"/>
    <w:rsid w:val="00E80208"/>
    <w:rsid w:val="00E82E0E"/>
    <w:rsid w:val="00EC645A"/>
    <w:rsid w:val="00ED67AC"/>
    <w:rsid w:val="00EF3FBB"/>
    <w:rsid w:val="00F30BD6"/>
    <w:rsid w:val="00F323ED"/>
    <w:rsid w:val="00F330BC"/>
    <w:rsid w:val="00F620B3"/>
    <w:rsid w:val="00FC6EC8"/>
    <w:rsid w:val="00FD5641"/>
    <w:rsid w:val="00FE01CB"/>
    <w:rsid w:val="00FE3216"/>
    <w:rsid w:val="00FF18E7"/>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E54C6"/>
  <w14:defaultImageDpi w14:val="32767"/>
  <w15:chartTrackingRefBased/>
  <w15:docId w15:val="{EA08C023-B886-4F02-9F1F-15D6044C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F29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D7F7F"/>
    <w:pPr>
      <w:tabs>
        <w:tab w:val="center" w:pos="4153"/>
        <w:tab w:val="right" w:pos="8306"/>
      </w:tabs>
    </w:pPr>
  </w:style>
  <w:style w:type="paragraph" w:styleId="Footer">
    <w:name w:val="footer"/>
    <w:basedOn w:val="Normal"/>
    <w:rsid w:val="008D7F7F"/>
    <w:pPr>
      <w:tabs>
        <w:tab w:val="center" w:pos="4153"/>
        <w:tab w:val="right" w:pos="8306"/>
      </w:tabs>
    </w:pPr>
  </w:style>
  <w:style w:type="table" w:styleId="TableGrid">
    <w:name w:val="Table Grid"/>
    <w:basedOn w:val="TableNormal"/>
    <w:rsid w:val="00CA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1070"/>
    <w:rPr>
      <w:rFonts w:ascii="Lucida Grande" w:hAnsi="Lucida Grande"/>
      <w:sz w:val="18"/>
      <w:szCs w:val="18"/>
      <w:lang w:val="x-none"/>
    </w:rPr>
  </w:style>
  <w:style w:type="character" w:customStyle="1" w:styleId="BalloonTextChar">
    <w:name w:val="Balloon Text Char"/>
    <w:link w:val="BalloonText"/>
    <w:rsid w:val="00221070"/>
    <w:rPr>
      <w:rFonts w:ascii="Lucida Grande" w:hAnsi="Lucida Grande"/>
      <w:sz w:val="18"/>
      <w:szCs w:val="18"/>
      <w:lang w:eastAsia="en-GB"/>
    </w:rPr>
  </w:style>
  <w:style w:type="paragraph" w:customStyle="1" w:styleId="a">
    <w:name w:val="_"/>
    <w:basedOn w:val="Normal"/>
    <w:rsid w:val="0031559A"/>
    <w:pPr>
      <w:widowControl w:val="0"/>
      <w:autoSpaceDE w:val="0"/>
      <w:autoSpaceDN w:val="0"/>
      <w:adjustRightInd w:val="0"/>
      <w:ind w:left="720" w:hanging="720"/>
    </w:pPr>
    <w:rPr>
      <w:rFonts w:eastAsia="SimSun"/>
      <w:lang w:val="en-US" w:eastAsia="zh-CN"/>
    </w:rPr>
  </w:style>
  <w:style w:type="paragraph" w:styleId="ListParagraph">
    <w:name w:val="List Paragraph"/>
    <w:basedOn w:val="Normal"/>
    <w:uiPriority w:val="34"/>
    <w:qFormat/>
    <w:rsid w:val="00C807D4"/>
    <w:pPr>
      <w:ind w:left="720"/>
    </w:pPr>
  </w:style>
  <w:style w:type="character" w:customStyle="1" w:styleId="wbzude">
    <w:name w:val="wbzude"/>
    <w:rsid w:val="00056E05"/>
  </w:style>
  <w:style w:type="paragraph" w:styleId="NormalWeb">
    <w:name w:val="Normal (Web)"/>
    <w:basedOn w:val="Normal"/>
    <w:uiPriority w:val="99"/>
    <w:unhideWhenUsed/>
    <w:rsid w:val="00E26434"/>
    <w:pPr>
      <w:spacing w:before="100" w:beforeAutospacing="1" w:after="100" w:afterAutospacing="1"/>
    </w:pPr>
  </w:style>
  <w:style w:type="character" w:styleId="Strong">
    <w:name w:val="Strong"/>
    <w:uiPriority w:val="22"/>
    <w:qFormat/>
    <w:rsid w:val="00E26434"/>
    <w:rPr>
      <w:b/>
      <w:bCs/>
    </w:rPr>
  </w:style>
  <w:style w:type="character" w:customStyle="1" w:styleId="apple-converted-space">
    <w:name w:val="apple-converted-space"/>
    <w:rsid w:val="00E2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169">
      <w:bodyDiv w:val="1"/>
      <w:marLeft w:val="0"/>
      <w:marRight w:val="0"/>
      <w:marTop w:val="0"/>
      <w:marBottom w:val="0"/>
      <w:divBdr>
        <w:top w:val="none" w:sz="0" w:space="0" w:color="auto"/>
        <w:left w:val="none" w:sz="0" w:space="0" w:color="auto"/>
        <w:bottom w:val="none" w:sz="0" w:space="0" w:color="auto"/>
        <w:right w:val="none" w:sz="0" w:space="0" w:color="auto"/>
      </w:divBdr>
    </w:div>
    <w:div w:id="111486385">
      <w:bodyDiv w:val="1"/>
      <w:marLeft w:val="0"/>
      <w:marRight w:val="0"/>
      <w:marTop w:val="0"/>
      <w:marBottom w:val="0"/>
      <w:divBdr>
        <w:top w:val="none" w:sz="0" w:space="0" w:color="auto"/>
        <w:left w:val="none" w:sz="0" w:space="0" w:color="auto"/>
        <w:bottom w:val="none" w:sz="0" w:space="0" w:color="auto"/>
        <w:right w:val="none" w:sz="0" w:space="0" w:color="auto"/>
      </w:divBdr>
    </w:div>
    <w:div w:id="183247988">
      <w:bodyDiv w:val="1"/>
      <w:marLeft w:val="0"/>
      <w:marRight w:val="0"/>
      <w:marTop w:val="0"/>
      <w:marBottom w:val="0"/>
      <w:divBdr>
        <w:top w:val="none" w:sz="0" w:space="0" w:color="auto"/>
        <w:left w:val="none" w:sz="0" w:space="0" w:color="auto"/>
        <w:bottom w:val="none" w:sz="0" w:space="0" w:color="auto"/>
        <w:right w:val="none" w:sz="0" w:space="0" w:color="auto"/>
      </w:divBdr>
      <w:divsChild>
        <w:div w:id="1174684724">
          <w:marLeft w:val="0"/>
          <w:marRight w:val="0"/>
          <w:marTop w:val="0"/>
          <w:marBottom w:val="0"/>
          <w:divBdr>
            <w:top w:val="none" w:sz="0" w:space="0" w:color="auto"/>
            <w:left w:val="none" w:sz="0" w:space="0" w:color="auto"/>
            <w:bottom w:val="none" w:sz="0" w:space="0" w:color="auto"/>
            <w:right w:val="none" w:sz="0" w:space="0" w:color="auto"/>
          </w:divBdr>
          <w:divsChild>
            <w:div w:id="1866096001">
              <w:marLeft w:val="0"/>
              <w:marRight w:val="0"/>
              <w:marTop w:val="0"/>
              <w:marBottom w:val="0"/>
              <w:divBdr>
                <w:top w:val="none" w:sz="0" w:space="0" w:color="auto"/>
                <w:left w:val="none" w:sz="0" w:space="0" w:color="auto"/>
                <w:bottom w:val="none" w:sz="0" w:space="0" w:color="auto"/>
                <w:right w:val="none" w:sz="0" w:space="0" w:color="auto"/>
              </w:divBdr>
              <w:divsChild>
                <w:div w:id="432097708">
                  <w:marLeft w:val="0"/>
                  <w:marRight w:val="0"/>
                  <w:marTop w:val="0"/>
                  <w:marBottom w:val="0"/>
                  <w:divBdr>
                    <w:top w:val="none" w:sz="0" w:space="0" w:color="auto"/>
                    <w:left w:val="none" w:sz="0" w:space="0" w:color="auto"/>
                    <w:bottom w:val="none" w:sz="0" w:space="0" w:color="auto"/>
                    <w:right w:val="none" w:sz="0" w:space="0" w:color="auto"/>
                  </w:divBdr>
                  <w:divsChild>
                    <w:div w:id="1503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9893">
      <w:bodyDiv w:val="1"/>
      <w:marLeft w:val="0"/>
      <w:marRight w:val="0"/>
      <w:marTop w:val="0"/>
      <w:marBottom w:val="0"/>
      <w:divBdr>
        <w:top w:val="none" w:sz="0" w:space="0" w:color="auto"/>
        <w:left w:val="none" w:sz="0" w:space="0" w:color="auto"/>
        <w:bottom w:val="none" w:sz="0" w:space="0" w:color="auto"/>
        <w:right w:val="none" w:sz="0" w:space="0" w:color="auto"/>
      </w:divBdr>
    </w:div>
    <w:div w:id="362556964">
      <w:bodyDiv w:val="1"/>
      <w:marLeft w:val="0"/>
      <w:marRight w:val="0"/>
      <w:marTop w:val="0"/>
      <w:marBottom w:val="0"/>
      <w:divBdr>
        <w:top w:val="none" w:sz="0" w:space="0" w:color="auto"/>
        <w:left w:val="none" w:sz="0" w:space="0" w:color="auto"/>
        <w:bottom w:val="none" w:sz="0" w:space="0" w:color="auto"/>
        <w:right w:val="none" w:sz="0" w:space="0" w:color="auto"/>
      </w:divBdr>
    </w:div>
    <w:div w:id="424308770">
      <w:bodyDiv w:val="1"/>
      <w:marLeft w:val="0"/>
      <w:marRight w:val="0"/>
      <w:marTop w:val="0"/>
      <w:marBottom w:val="0"/>
      <w:divBdr>
        <w:top w:val="none" w:sz="0" w:space="0" w:color="auto"/>
        <w:left w:val="none" w:sz="0" w:space="0" w:color="auto"/>
        <w:bottom w:val="none" w:sz="0" w:space="0" w:color="auto"/>
        <w:right w:val="none" w:sz="0" w:space="0" w:color="auto"/>
      </w:divBdr>
    </w:div>
    <w:div w:id="541214951">
      <w:bodyDiv w:val="1"/>
      <w:marLeft w:val="0"/>
      <w:marRight w:val="0"/>
      <w:marTop w:val="0"/>
      <w:marBottom w:val="0"/>
      <w:divBdr>
        <w:top w:val="none" w:sz="0" w:space="0" w:color="auto"/>
        <w:left w:val="none" w:sz="0" w:space="0" w:color="auto"/>
        <w:bottom w:val="none" w:sz="0" w:space="0" w:color="auto"/>
        <w:right w:val="none" w:sz="0" w:space="0" w:color="auto"/>
      </w:divBdr>
    </w:div>
    <w:div w:id="725031600">
      <w:bodyDiv w:val="1"/>
      <w:marLeft w:val="0"/>
      <w:marRight w:val="0"/>
      <w:marTop w:val="0"/>
      <w:marBottom w:val="0"/>
      <w:divBdr>
        <w:top w:val="none" w:sz="0" w:space="0" w:color="auto"/>
        <w:left w:val="none" w:sz="0" w:space="0" w:color="auto"/>
        <w:bottom w:val="none" w:sz="0" w:space="0" w:color="auto"/>
        <w:right w:val="none" w:sz="0" w:space="0" w:color="auto"/>
      </w:divBdr>
    </w:div>
    <w:div w:id="738554378">
      <w:bodyDiv w:val="1"/>
      <w:marLeft w:val="0"/>
      <w:marRight w:val="0"/>
      <w:marTop w:val="0"/>
      <w:marBottom w:val="0"/>
      <w:divBdr>
        <w:top w:val="none" w:sz="0" w:space="0" w:color="auto"/>
        <w:left w:val="none" w:sz="0" w:space="0" w:color="auto"/>
        <w:bottom w:val="none" w:sz="0" w:space="0" w:color="auto"/>
        <w:right w:val="none" w:sz="0" w:space="0" w:color="auto"/>
      </w:divBdr>
    </w:div>
    <w:div w:id="785196319">
      <w:bodyDiv w:val="1"/>
      <w:marLeft w:val="0"/>
      <w:marRight w:val="0"/>
      <w:marTop w:val="0"/>
      <w:marBottom w:val="0"/>
      <w:divBdr>
        <w:top w:val="none" w:sz="0" w:space="0" w:color="auto"/>
        <w:left w:val="none" w:sz="0" w:space="0" w:color="auto"/>
        <w:bottom w:val="none" w:sz="0" w:space="0" w:color="auto"/>
        <w:right w:val="none" w:sz="0" w:space="0" w:color="auto"/>
      </w:divBdr>
    </w:div>
    <w:div w:id="912081830">
      <w:bodyDiv w:val="1"/>
      <w:marLeft w:val="0"/>
      <w:marRight w:val="0"/>
      <w:marTop w:val="0"/>
      <w:marBottom w:val="0"/>
      <w:divBdr>
        <w:top w:val="none" w:sz="0" w:space="0" w:color="auto"/>
        <w:left w:val="none" w:sz="0" w:space="0" w:color="auto"/>
        <w:bottom w:val="none" w:sz="0" w:space="0" w:color="auto"/>
        <w:right w:val="none" w:sz="0" w:space="0" w:color="auto"/>
      </w:divBdr>
    </w:div>
    <w:div w:id="981427681">
      <w:bodyDiv w:val="1"/>
      <w:marLeft w:val="0"/>
      <w:marRight w:val="0"/>
      <w:marTop w:val="0"/>
      <w:marBottom w:val="0"/>
      <w:divBdr>
        <w:top w:val="none" w:sz="0" w:space="0" w:color="auto"/>
        <w:left w:val="none" w:sz="0" w:space="0" w:color="auto"/>
        <w:bottom w:val="none" w:sz="0" w:space="0" w:color="auto"/>
        <w:right w:val="none" w:sz="0" w:space="0" w:color="auto"/>
      </w:divBdr>
    </w:div>
    <w:div w:id="1156721321">
      <w:bodyDiv w:val="1"/>
      <w:marLeft w:val="0"/>
      <w:marRight w:val="0"/>
      <w:marTop w:val="0"/>
      <w:marBottom w:val="0"/>
      <w:divBdr>
        <w:top w:val="none" w:sz="0" w:space="0" w:color="auto"/>
        <w:left w:val="none" w:sz="0" w:space="0" w:color="auto"/>
        <w:bottom w:val="none" w:sz="0" w:space="0" w:color="auto"/>
        <w:right w:val="none" w:sz="0" w:space="0" w:color="auto"/>
      </w:divBdr>
    </w:div>
    <w:div w:id="1257401559">
      <w:bodyDiv w:val="1"/>
      <w:marLeft w:val="0"/>
      <w:marRight w:val="0"/>
      <w:marTop w:val="0"/>
      <w:marBottom w:val="0"/>
      <w:divBdr>
        <w:top w:val="none" w:sz="0" w:space="0" w:color="auto"/>
        <w:left w:val="none" w:sz="0" w:space="0" w:color="auto"/>
        <w:bottom w:val="none" w:sz="0" w:space="0" w:color="auto"/>
        <w:right w:val="none" w:sz="0" w:space="0" w:color="auto"/>
      </w:divBdr>
    </w:div>
    <w:div w:id="1468086110">
      <w:bodyDiv w:val="1"/>
      <w:marLeft w:val="0"/>
      <w:marRight w:val="0"/>
      <w:marTop w:val="0"/>
      <w:marBottom w:val="0"/>
      <w:divBdr>
        <w:top w:val="none" w:sz="0" w:space="0" w:color="auto"/>
        <w:left w:val="none" w:sz="0" w:space="0" w:color="auto"/>
        <w:bottom w:val="none" w:sz="0" w:space="0" w:color="auto"/>
        <w:right w:val="none" w:sz="0" w:space="0" w:color="auto"/>
      </w:divBdr>
    </w:div>
    <w:div w:id="1590239009">
      <w:bodyDiv w:val="1"/>
      <w:marLeft w:val="0"/>
      <w:marRight w:val="0"/>
      <w:marTop w:val="0"/>
      <w:marBottom w:val="0"/>
      <w:divBdr>
        <w:top w:val="none" w:sz="0" w:space="0" w:color="auto"/>
        <w:left w:val="none" w:sz="0" w:space="0" w:color="auto"/>
        <w:bottom w:val="none" w:sz="0" w:space="0" w:color="auto"/>
        <w:right w:val="none" w:sz="0" w:space="0" w:color="auto"/>
      </w:divBdr>
    </w:div>
    <w:div w:id="1887715945">
      <w:bodyDiv w:val="1"/>
      <w:marLeft w:val="0"/>
      <w:marRight w:val="0"/>
      <w:marTop w:val="0"/>
      <w:marBottom w:val="0"/>
      <w:divBdr>
        <w:top w:val="none" w:sz="0" w:space="0" w:color="auto"/>
        <w:left w:val="none" w:sz="0" w:space="0" w:color="auto"/>
        <w:bottom w:val="none" w:sz="0" w:space="0" w:color="auto"/>
        <w:right w:val="none" w:sz="0" w:space="0" w:color="auto"/>
      </w:divBdr>
    </w:div>
    <w:div w:id="2021731452">
      <w:bodyDiv w:val="1"/>
      <w:marLeft w:val="0"/>
      <w:marRight w:val="0"/>
      <w:marTop w:val="0"/>
      <w:marBottom w:val="0"/>
      <w:divBdr>
        <w:top w:val="none" w:sz="0" w:space="0" w:color="auto"/>
        <w:left w:val="none" w:sz="0" w:space="0" w:color="auto"/>
        <w:bottom w:val="none" w:sz="0" w:space="0" w:color="auto"/>
        <w:right w:val="none" w:sz="0" w:space="0" w:color="auto"/>
      </w:divBdr>
    </w:div>
    <w:div w:id="2057075327">
      <w:bodyDiv w:val="1"/>
      <w:marLeft w:val="0"/>
      <w:marRight w:val="0"/>
      <w:marTop w:val="0"/>
      <w:marBottom w:val="0"/>
      <w:divBdr>
        <w:top w:val="none" w:sz="0" w:space="0" w:color="auto"/>
        <w:left w:val="none" w:sz="0" w:space="0" w:color="auto"/>
        <w:bottom w:val="none" w:sz="0" w:space="0" w:color="auto"/>
        <w:right w:val="none" w:sz="0" w:space="0" w:color="auto"/>
      </w:divBdr>
    </w:div>
    <w:div w:id="2070230607">
      <w:bodyDiv w:val="1"/>
      <w:marLeft w:val="0"/>
      <w:marRight w:val="0"/>
      <w:marTop w:val="0"/>
      <w:marBottom w:val="0"/>
      <w:divBdr>
        <w:top w:val="none" w:sz="0" w:space="0" w:color="auto"/>
        <w:left w:val="none" w:sz="0" w:space="0" w:color="auto"/>
        <w:bottom w:val="none" w:sz="0" w:space="0" w:color="auto"/>
        <w:right w:val="none" w:sz="0" w:space="0" w:color="auto"/>
      </w:divBdr>
      <w:divsChild>
        <w:div w:id="1930847456">
          <w:marLeft w:val="0"/>
          <w:marRight w:val="0"/>
          <w:marTop w:val="0"/>
          <w:marBottom w:val="0"/>
          <w:divBdr>
            <w:top w:val="none" w:sz="0" w:space="0" w:color="auto"/>
            <w:left w:val="none" w:sz="0" w:space="0" w:color="auto"/>
            <w:bottom w:val="none" w:sz="0" w:space="0" w:color="auto"/>
            <w:right w:val="none" w:sz="0" w:space="0" w:color="auto"/>
          </w:divBdr>
          <w:divsChild>
            <w:div w:id="521864175">
              <w:marLeft w:val="0"/>
              <w:marRight w:val="0"/>
              <w:marTop w:val="0"/>
              <w:marBottom w:val="0"/>
              <w:divBdr>
                <w:top w:val="none" w:sz="0" w:space="0" w:color="auto"/>
                <w:left w:val="none" w:sz="0" w:space="0" w:color="auto"/>
                <w:bottom w:val="none" w:sz="0" w:space="0" w:color="auto"/>
                <w:right w:val="none" w:sz="0" w:space="0" w:color="auto"/>
              </w:divBdr>
              <w:divsChild>
                <w:div w:id="702369618">
                  <w:marLeft w:val="0"/>
                  <w:marRight w:val="0"/>
                  <w:marTop w:val="0"/>
                  <w:marBottom w:val="0"/>
                  <w:divBdr>
                    <w:top w:val="none" w:sz="0" w:space="0" w:color="auto"/>
                    <w:left w:val="none" w:sz="0" w:space="0" w:color="auto"/>
                    <w:bottom w:val="none" w:sz="0" w:space="0" w:color="auto"/>
                    <w:right w:val="none" w:sz="0" w:space="0" w:color="auto"/>
                  </w:divBdr>
                  <w:divsChild>
                    <w:div w:id="14324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0739">
      <w:bodyDiv w:val="1"/>
      <w:marLeft w:val="0"/>
      <w:marRight w:val="0"/>
      <w:marTop w:val="0"/>
      <w:marBottom w:val="0"/>
      <w:divBdr>
        <w:top w:val="none" w:sz="0" w:space="0" w:color="auto"/>
        <w:left w:val="none" w:sz="0" w:space="0" w:color="auto"/>
        <w:bottom w:val="none" w:sz="0" w:space="0" w:color="auto"/>
        <w:right w:val="none" w:sz="0" w:space="0" w:color="auto"/>
      </w:divBdr>
    </w:div>
    <w:div w:id="21062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Rose Bruford College</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rietkerkj</dc:creator>
  <cp:keywords/>
  <dc:description/>
  <cp:lastModifiedBy>Rhona Macdonald</cp:lastModifiedBy>
  <cp:revision>4</cp:revision>
  <cp:lastPrinted>2003-05-30T11:56:00Z</cp:lastPrinted>
  <dcterms:created xsi:type="dcterms:W3CDTF">2021-08-23T14:46:00Z</dcterms:created>
  <dcterms:modified xsi:type="dcterms:W3CDTF">2021-08-23T14:49:00Z</dcterms:modified>
</cp:coreProperties>
</file>