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022D1" w14:textId="77777777" w:rsidR="00227B0A" w:rsidRDefault="00E23621" w:rsidP="00E23621">
      <w:pPr>
        <w:rPr>
          <w:rFonts w:ascii="Arial" w:hAnsi="Arial" w:cs="Arial"/>
          <w:b/>
          <w:bCs/>
          <w:sz w:val="22"/>
          <w:szCs w:val="22"/>
        </w:rPr>
      </w:pPr>
      <w:r w:rsidRPr="00227B0A">
        <w:rPr>
          <w:rFonts w:ascii="Arial" w:hAnsi="Arial" w:cs="Arial"/>
          <w:b/>
          <w:bCs/>
          <w:sz w:val="22"/>
          <w:szCs w:val="22"/>
        </w:rPr>
        <w:t xml:space="preserve">Job Advert – </w:t>
      </w:r>
    </w:p>
    <w:p w14:paraId="16C1DB95" w14:textId="60F7271B" w:rsidR="00E23621" w:rsidRDefault="00E23621" w:rsidP="00E23621">
      <w:pPr>
        <w:rPr>
          <w:rFonts w:ascii="Arial" w:hAnsi="Arial" w:cs="Arial"/>
          <w:b/>
          <w:bCs/>
          <w:sz w:val="22"/>
          <w:szCs w:val="22"/>
        </w:rPr>
      </w:pPr>
      <w:r w:rsidRPr="00227B0A">
        <w:rPr>
          <w:rFonts w:ascii="Arial" w:hAnsi="Arial" w:cs="Arial"/>
          <w:b/>
          <w:bCs/>
          <w:sz w:val="22"/>
          <w:szCs w:val="22"/>
        </w:rPr>
        <w:t xml:space="preserve">Lecturer </w:t>
      </w:r>
      <w:r w:rsidR="00227B0A">
        <w:rPr>
          <w:rFonts w:ascii="Arial" w:hAnsi="Arial" w:cs="Arial"/>
          <w:sz w:val="22"/>
          <w:szCs w:val="22"/>
        </w:rPr>
        <w:t xml:space="preserve">- </w:t>
      </w:r>
      <w:r w:rsidRPr="00227B0A">
        <w:rPr>
          <w:rFonts w:ascii="Arial" w:hAnsi="Arial" w:cs="Arial"/>
          <w:b/>
          <w:bCs/>
          <w:sz w:val="22"/>
          <w:szCs w:val="22"/>
        </w:rPr>
        <w:t xml:space="preserve">Live Visual Design Technologies </w:t>
      </w:r>
    </w:p>
    <w:p w14:paraId="2611A9DD" w14:textId="77777777" w:rsidR="00E23621" w:rsidRPr="00227B0A" w:rsidRDefault="00E23621" w:rsidP="00E23621">
      <w:pPr>
        <w:pStyle w:val="NormalWeb"/>
        <w:spacing w:after="336"/>
        <w:rPr>
          <w:rFonts w:ascii="Arial" w:hAnsi="Arial" w:cs="Arial"/>
          <w:color w:val="000000"/>
          <w:sz w:val="22"/>
          <w:szCs w:val="22"/>
        </w:rPr>
      </w:pPr>
      <w:r w:rsidRPr="00227B0A">
        <w:rPr>
          <w:rFonts w:ascii="Arial" w:hAnsi="Arial" w:cs="Arial"/>
          <w:color w:val="000000"/>
          <w:sz w:val="22"/>
          <w:szCs w:val="22"/>
        </w:rPr>
        <w:t>Backstage Academy is uniquely positioned right at the heart of Production Park, Europe’s leading Live Industry destination. We provide the best possible training for the live events sector, with fantastic industry links and state-of-the-art production facilities.</w:t>
      </w:r>
    </w:p>
    <w:p w14:paraId="0EAE48BF" w14:textId="77777777" w:rsidR="00E23621" w:rsidRPr="00227B0A" w:rsidRDefault="00E23621" w:rsidP="00E23621">
      <w:pPr>
        <w:pStyle w:val="NormalWeb"/>
        <w:spacing w:after="336"/>
        <w:rPr>
          <w:rFonts w:ascii="Arial" w:hAnsi="Arial" w:cs="Arial"/>
          <w:color w:val="000000"/>
          <w:sz w:val="22"/>
          <w:szCs w:val="22"/>
        </w:rPr>
      </w:pPr>
      <w:r w:rsidRPr="00227B0A">
        <w:rPr>
          <w:rFonts w:ascii="Arial" w:hAnsi="Arial" w:cs="Arial"/>
          <w:color w:val="000000"/>
          <w:sz w:val="22"/>
          <w:szCs w:val="22"/>
        </w:rPr>
        <w:t>As a privately funded organisation, we bridge the gap between industry and education, working closely with leading professionals to respond quickly to current skills shortages and write training programmes in line with specific demands. We provide relevant, up-to-date training so that students get a real taste for what life is like in the backstage entertainment industry, with a focus on employability.</w:t>
      </w:r>
    </w:p>
    <w:p w14:paraId="4F298979" w14:textId="77777777" w:rsidR="00E23621" w:rsidRPr="00227B0A" w:rsidRDefault="00E23621" w:rsidP="00E23621">
      <w:pPr>
        <w:pStyle w:val="NormalWeb"/>
        <w:spacing w:before="0" w:beforeAutospacing="0" w:after="336" w:afterAutospacing="0"/>
        <w:rPr>
          <w:rStyle w:val="wbzude"/>
          <w:rFonts w:ascii="Arial" w:hAnsi="Arial" w:cs="Arial"/>
          <w:color w:val="565656"/>
          <w:sz w:val="22"/>
          <w:szCs w:val="22"/>
        </w:rPr>
      </w:pPr>
      <w:r w:rsidRPr="00227B0A">
        <w:rPr>
          <w:rStyle w:val="Strong"/>
          <w:rFonts w:ascii="Arial" w:hAnsi="Arial" w:cs="Arial"/>
          <w:color w:val="000000"/>
          <w:sz w:val="22"/>
          <w:szCs w:val="22"/>
        </w:rPr>
        <w:t>At Backstage Academy, you don’t just</w:t>
      </w:r>
      <w:r w:rsidRPr="00227B0A">
        <w:rPr>
          <w:rStyle w:val="apple-converted-space"/>
          <w:rFonts w:ascii="Arial" w:hAnsi="Arial" w:cs="Arial"/>
          <w:b/>
          <w:bCs/>
          <w:color w:val="565656"/>
          <w:sz w:val="22"/>
          <w:szCs w:val="22"/>
        </w:rPr>
        <w:t> </w:t>
      </w:r>
      <w:r w:rsidRPr="00227B0A">
        <w:rPr>
          <w:rStyle w:val="Strong"/>
          <w:rFonts w:ascii="Arial" w:hAnsi="Arial" w:cs="Arial"/>
          <w:color w:val="EF7C00"/>
          <w:sz w:val="22"/>
          <w:szCs w:val="22"/>
        </w:rPr>
        <w:t>learn</w:t>
      </w:r>
      <w:r w:rsidRPr="00227B0A">
        <w:rPr>
          <w:rStyle w:val="apple-converted-space"/>
          <w:rFonts w:ascii="Arial" w:hAnsi="Arial" w:cs="Arial"/>
          <w:b/>
          <w:bCs/>
          <w:color w:val="565656"/>
          <w:sz w:val="22"/>
          <w:szCs w:val="22"/>
        </w:rPr>
        <w:t> </w:t>
      </w:r>
      <w:r w:rsidRPr="00227B0A">
        <w:rPr>
          <w:rStyle w:val="Strong"/>
          <w:rFonts w:ascii="Arial" w:hAnsi="Arial" w:cs="Arial"/>
          <w:color w:val="000000"/>
          <w:sz w:val="22"/>
          <w:szCs w:val="22"/>
        </w:rPr>
        <w:t>it. You</w:t>
      </w:r>
      <w:r w:rsidRPr="00227B0A">
        <w:rPr>
          <w:rStyle w:val="apple-converted-space"/>
          <w:rFonts w:ascii="Arial" w:hAnsi="Arial" w:cs="Arial"/>
          <w:b/>
          <w:bCs/>
          <w:color w:val="565656"/>
          <w:sz w:val="22"/>
          <w:szCs w:val="22"/>
        </w:rPr>
        <w:t> </w:t>
      </w:r>
      <w:r w:rsidRPr="00227B0A">
        <w:rPr>
          <w:rStyle w:val="Strong"/>
          <w:rFonts w:ascii="Arial" w:hAnsi="Arial" w:cs="Arial"/>
          <w:color w:val="EF7C00"/>
          <w:sz w:val="22"/>
          <w:szCs w:val="22"/>
        </w:rPr>
        <w:t>live</w:t>
      </w:r>
      <w:r w:rsidRPr="00227B0A">
        <w:rPr>
          <w:rStyle w:val="apple-converted-space"/>
          <w:rFonts w:ascii="Arial" w:hAnsi="Arial" w:cs="Arial"/>
          <w:b/>
          <w:bCs/>
          <w:color w:val="565656"/>
          <w:sz w:val="22"/>
          <w:szCs w:val="22"/>
        </w:rPr>
        <w:t> </w:t>
      </w:r>
      <w:r w:rsidRPr="00227B0A">
        <w:rPr>
          <w:rStyle w:val="Strong"/>
          <w:rFonts w:ascii="Arial" w:hAnsi="Arial" w:cs="Arial"/>
          <w:color w:val="000000"/>
          <w:sz w:val="22"/>
          <w:szCs w:val="22"/>
        </w:rPr>
        <w:t>it.</w:t>
      </w:r>
      <w:r w:rsidRPr="00227B0A">
        <w:rPr>
          <w:rStyle w:val="apple-converted-space"/>
          <w:rFonts w:ascii="Arial" w:hAnsi="Arial" w:cs="Arial"/>
          <w:b/>
          <w:bCs/>
          <w:color w:val="565656"/>
          <w:sz w:val="22"/>
          <w:szCs w:val="22"/>
        </w:rPr>
        <w:t> </w:t>
      </w:r>
    </w:p>
    <w:p w14:paraId="078BC8BE" w14:textId="77777777" w:rsidR="00E23621" w:rsidRPr="00227B0A" w:rsidRDefault="00E23621" w:rsidP="00E23621">
      <w:pPr>
        <w:rPr>
          <w:rStyle w:val="wbzude"/>
          <w:rFonts w:ascii="Arial" w:hAnsi="Arial" w:cs="Arial"/>
          <w:b/>
          <w:bCs/>
          <w:sz w:val="22"/>
          <w:szCs w:val="22"/>
        </w:rPr>
      </w:pPr>
      <w:r w:rsidRPr="00227B0A">
        <w:rPr>
          <w:rStyle w:val="wbzude"/>
          <w:rFonts w:ascii="Arial" w:hAnsi="Arial" w:cs="Arial"/>
          <w:b/>
          <w:bCs/>
          <w:sz w:val="22"/>
          <w:szCs w:val="22"/>
        </w:rPr>
        <w:t>The Role</w:t>
      </w:r>
    </w:p>
    <w:p w14:paraId="18A0D613" w14:textId="77777777" w:rsidR="00E23621" w:rsidRPr="00227B0A" w:rsidRDefault="00E23621" w:rsidP="00E23621">
      <w:pPr>
        <w:rPr>
          <w:rFonts w:ascii="Arial" w:hAnsi="Arial" w:cs="Arial"/>
          <w:sz w:val="22"/>
          <w:szCs w:val="22"/>
        </w:rPr>
      </w:pPr>
      <w:r w:rsidRPr="00227B0A">
        <w:rPr>
          <w:rFonts w:ascii="Arial" w:hAnsi="Arial" w:cs="Arial"/>
          <w:sz w:val="22"/>
          <w:szCs w:val="22"/>
        </w:rPr>
        <w:t>This is an exciting opportunity for a candidate with a highly creative and innovative approach to teaching live visual design technologies and production.</w:t>
      </w:r>
    </w:p>
    <w:p w14:paraId="6D416174" w14:textId="77777777" w:rsidR="00E23621" w:rsidRPr="00227B0A" w:rsidRDefault="00E23621" w:rsidP="00E23621">
      <w:pPr>
        <w:rPr>
          <w:rFonts w:ascii="Arial" w:hAnsi="Arial" w:cs="Arial"/>
          <w:sz w:val="22"/>
          <w:szCs w:val="22"/>
        </w:rPr>
      </w:pPr>
    </w:p>
    <w:p w14:paraId="00449515" w14:textId="77777777" w:rsidR="00E23621" w:rsidRPr="00227B0A" w:rsidRDefault="00E23621" w:rsidP="00E23621">
      <w:pPr>
        <w:rPr>
          <w:rFonts w:ascii="Arial" w:hAnsi="Arial" w:cs="Arial"/>
          <w:sz w:val="22"/>
          <w:szCs w:val="22"/>
        </w:rPr>
      </w:pPr>
      <w:r w:rsidRPr="00227B0A">
        <w:rPr>
          <w:rFonts w:ascii="Arial" w:hAnsi="Arial" w:cs="Arial"/>
          <w:sz w:val="22"/>
          <w:szCs w:val="22"/>
        </w:rPr>
        <w:t>We are seeking a lecturer with established profile in a distinctive field within live digital/visual design and production, to join our innovative staff team and industry leading courses. Applicants should hold a degree in a relevant field or have equivalent professional experience and teaching contexts from both a theory and practice perspective.</w:t>
      </w:r>
    </w:p>
    <w:p w14:paraId="6217F682" w14:textId="77777777" w:rsidR="00E23621" w:rsidRPr="00227B0A" w:rsidRDefault="00E23621" w:rsidP="00E23621">
      <w:pPr>
        <w:rPr>
          <w:rFonts w:ascii="Arial" w:hAnsi="Arial" w:cs="Arial"/>
          <w:sz w:val="22"/>
          <w:szCs w:val="22"/>
        </w:rPr>
      </w:pPr>
    </w:p>
    <w:p w14:paraId="4C58B5B0" w14:textId="77777777" w:rsidR="00E23621" w:rsidRPr="00227B0A" w:rsidRDefault="00E23621" w:rsidP="00E23621">
      <w:pPr>
        <w:rPr>
          <w:rFonts w:ascii="Arial" w:hAnsi="Arial" w:cs="Arial"/>
          <w:sz w:val="22"/>
          <w:szCs w:val="22"/>
        </w:rPr>
      </w:pPr>
      <w:r w:rsidRPr="00227B0A">
        <w:rPr>
          <w:rFonts w:ascii="Arial" w:hAnsi="Arial" w:cs="Arial"/>
          <w:sz w:val="22"/>
          <w:szCs w:val="22"/>
        </w:rPr>
        <w:t>Successful candidates will undertake teaching assessment and delivery across our BA (Hons) Live Visual Design and Production and BA (Hons) Live Events Production courses. They must be able to work within the frameworks of experimental digital media practice as this post covers an array of possible specialisms in emerging forms.</w:t>
      </w:r>
    </w:p>
    <w:p w14:paraId="023F0EB6" w14:textId="77777777" w:rsidR="00E23621" w:rsidRPr="00227B0A" w:rsidRDefault="00E23621" w:rsidP="00E23621">
      <w:pPr>
        <w:rPr>
          <w:rFonts w:ascii="Arial" w:hAnsi="Arial" w:cs="Arial"/>
          <w:sz w:val="22"/>
          <w:szCs w:val="22"/>
        </w:rPr>
      </w:pPr>
    </w:p>
    <w:p w14:paraId="48241390" w14:textId="0FCCC286" w:rsidR="00E23621" w:rsidRPr="00227B0A" w:rsidRDefault="00E23621" w:rsidP="00E23621">
      <w:pPr>
        <w:rPr>
          <w:rFonts w:ascii="Arial" w:hAnsi="Arial" w:cs="Arial"/>
          <w:sz w:val="22"/>
          <w:szCs w:val="22"/>
        </w:rPr>
      </w:pPr>
      <w:r w:rsidRPr="00227B0A">
        <w:rPr>
          <w:rFonts w:ascii="Arial" w:hAnsi="Arial" w:cs="Arial"/>
          <w:sz w:val="22"/>
          <w:szCs w:val="22"/>
        </w:rPr>
        <w:t>We are looking for an enthusiastic, new staff member with a “can do attitude” to join the exciting and rapidly expanding team at Backstage Academy. You would be expected to engage with enterprise activity, as well as developing your individual research. You will also be expected to contribute to engagement with schools, colleges and recruitment activities. We ensure the success of our courses through constant meaningful collaboration with the wider creative industries, on Production Park - #</w:t>
      </w:r>
      <w:r w:rsidRPr="00227B0A">
        <w:rPr>
          <w:rFonts w:ascii="Arial" w:hAnsi="Arial" w:cs="Arial"/>
          <w:b/>
          <w:bCs/>
          <w:sz w:val="22"/>
          <w:szCs w:val="22"/>
        </w:rPr>
        <w:t xml:space="preserve">Where </w:t>
      </w:r>
      <w:r w:rsidRPr="00227B0A">
        <w:rPr>
          <w:rFonts w:ascii="Arial" w:hAnsi="Arial" w:cs="Arial"/>
          <w:b/>
          <w:bCs/>
          <w:color w:val="ED7D31"/>
          <w:sz w:val="22"/>
          <w:szCs w:val="22"/>
        </w:rPr>
        <w:t>Live</w:t>
      </w:r>
      <w:r w:rsidRPr="00227B0A">
        <w:rPr>
          <w:rFonts w:ascii="Arial" w:hAnsi="Arial" w:cs="Arial"/>
          <w:b/>
          <w:bCs/>
          <w:sz w:val="22"/>
          <w:szCs w:val="22"/>
        </w:rPr>
        <w:t xml:space="preserve"> Industry Lives</w:t>
      </w:r>
    </w:p>
    <w:p w14:paraId="2B0F650A" w14:textId="77777777" w:rsidR="00E23621" w:rsidRPr="00227B0A" w:rsidRDefault="00E23621" w:rsidP="00E23621">
      <w:pPr>
        <w:rPr>
          <w:rFonts w:ascii="Arial" w:hAnsi="Arial" w:cs="Arial"/>
          <w:b/>
          <w:bCs/>
          <w:sz w:val="22"/>
          <w:szCs w:val="22"/>
        </w:rPr>
      </w:pPr>
    </w:p>
    <w:p w14:paraId="08A4066E" w14:textId="77777777" w:rsidR="00E23621" w:rsidRPr="00227B0A" w:rsidRDefault="00E23621" w:rsidP="00E23621">
      <w:pPr>
        <w:rPr>
          <w:rFonts w:ascii="Arial" w:hAnsi="Arial" w:cs="Arial"/>
          <w:b/>
          <w:bCs/>
          <w:sz w:val="22"/>
          <w:szCs w:val="22"/>
        </w:rPr>
      </w:pPr>
      <w:r w:rsidRPr="00227B0A">
        <w:rPr>
          <w:rFonts w:ascii="Arial" w:hAnsi="Arial" w:cs="Arial"/>
          <w:b/>
          <w:bCs/>
          <w:sz w:val="22"/>
          <w:szCs w:val="22"/>
        </w:rPr>
        <w:t>For more information on Backstage Academy - https://www.backstage-academy.co.uk</w:t>
      </w:r>
    </w:p>
    <w:p w14:paraId="05C1F93B" w14:textId="77777777" w:rsidR="00680C35" w:rsidRDefault="00680C35" w:rsidP="00E23621">
      <w:pPr>
        <w:rPr>
          <w:rFonts w:ascii="Arial" w:hAnsi="Arial" w:cs="Arial"/>
          <w:b/>
          <w:bCs/>
          <w:sz w:val="22"/>
          <w:szCs w:val="22"/>
        </w:rPr>
      </w:pPr>
    </w:p>
    <w:p w14:paraId="17975C9E" w14:textId="578E3632" w:rsidR="00E23621" w:rsidRPr="00227B0A" w:rsidRDefault="00E23621" w:rsidP="00E23621">
      <w:pPr>
        <w:rPr>
          <w:rFonts w:ascii="Arial" w:hAnsi="Arial" w:cs="Arial"/>
          <w:sz w:val="22"/>
          <w:szCs w:val="22"/>
        </w:rPr>
      </w:pPr>
      <w:r w:rsidRPr="00227B0A">
        <w:rPr>
          <w:rFonts w:ascii="Arial" w:hAnsi="Arial" w:cs="Arial"/>
          <w:b/>
          <w:bCs/>
          <w:sz w:val="22"/>
          <w:szCs w:val="22"/>
        </w:rPr>
        <w:t>Closing Date for Applications –</w:t>
      </w:r>
      <w:r w:rsidRPr="00227B0A">
        <w:rPr>
          <w:rFonts w:ascii="Arial" w:hAnsi="Arial" w:cs="Arial"/>
          <w:sz w:val="22"/>
          <w:szCs w:val="22"/>
        </w:rPr>
        <w:t xml:space="preserve"> </w:t>
      </w:r>
      <w:r w:rsidRPr="00227B0A">
        <w:rPr>
          <w:rFonts w:ascii="Arial" w:hAnsi="Arial" w:cs="Arial"/>
          <w:b/>
          <w:bCs/>
          <w:sz w:val="22"/>
          <w:szCs w:val="22"/>
        </w:rPr>
        <w:t>12:00</w:t>
      </w:r>
      <w:r w:rsidR="00227B0A" w:rsidRPr="00227B0A">
        <w:rPr>
          <w:rFonts w:ascii="Arial" w:hAnsi="Arial" w:cs="Arial"/>
          <w:b/>
          <w:bCs/>
          <w:sz w:val="22"/>
          <w:szCs w:val="22"/>
        </w:rPr>
        <w:t>pm 16</w:t>
      </w:r>
      <w:r w:rsidR="00227B0A" w:rsidRPr="00227B0A">
        <w:rPr>
          <w:rFonts w:ascii="Arial" w:hAnsi="Arial" w:cs="Arial"/>
          <w:b/>
          <w:bCs/>
          <w:sz w:val="22"/>
          <w:szCs w:val="22"/>
          <w:vertAlign w:val="superscript"/>
        </w:rPr>
        <w:t>th</w:t>
      </w:r>
      <w:r w:rsidR="00227B0A" w:rsidRPr="00227B0A">
        <w:rPr>
          <w:rFonts w:ascii="Arial" w:hAnsi="Arial" w:cs="Arial"/>
          <w:b/>
          <w:bCs/>
          <w:sz w:val="22"/>
          <w:szCs w:val="22"/>
        </w:rPr>
        <w:t xml:space="preserve"> December 2019.</w:t>
      </w:r>
      <w:r w:rsidRPr="00227B0A">
        <w:rPr>
          <w:rFonts w:ascii="Arial" w:hAnsi="Arial" w:cs="Arial"/>
          <w:sz w:val="22"/>
          <w:szCs w:val="22"/>
        </w:rPr>
        <w:t xml:space="preserve"> </w:t>
      </w:r>
    </w:p>
    <w:p w14:paraId="24C8C4C9" w14:textId="77777777" w:rsidR="00E23621" w:rsidRPr="00227B0A" w:rsidRDefault="00E23621" w:rsidP="00E23621">
      <w:pPr>
        <w:rPr>
          <w:rFonts w:ascii="Arial" w:hAnsi="Arial" w:cs="Arial"/>
          <w:b/>
          <w:bCs/>
          <w:sz w:val="22"/>
          <w:szCs w:val="22"/>
        </w:rPr>
      </w:pPr>
      <w:r w:rsidRPr="00227B0A">
        <w:rPr>
          <w:rFonts w:ascii="Arial" w:hAnsi="Arial" w:cs="Arial"/>
          <w:b/>
          <w:bCs/>
          <w:sz w:val="22"/>
          <w:szCs w:val="22"/>
        </w:rPr>
        <w:t>Interviews will be arranged for early January 2020</w:t>
      </w:r>
    </w:p>
    <w:p w14:paraId="45320D04" w14:textId="77777777" w:rsidR="00E23621" w:rsidRPr="00227B0A" w:rsidRDefault="00E23621" w:rsidP="00E23621">
      <w:pPr>
        <w:rPr>
          <w:rFonts w:ascii="Arial" w:hAnsi="Arial" w:cs="Arial"/>
          <w:b/>
          <w:bCs/>
          <w:sz w:val="22"/>
          <w:szCs w:val="22"/>
        </w:rPr>
      </w:pPr>
    </w:p>
    <w:p w14:paraId="2C2A1C8F" w14:textId="7D82F078" w:rsidR="00E23621" w:rsidRDefault="00E23621" w:rsidP="00E23621">
      <w:pPr>
        <w:rPr>
          <w:rFonts w:ascii="Arial" w:hAnsi="Arial" w:cs="Arial"/>
          <w:sz w:val="22"/>
          <w:szCs w:val="22"/>
        </w:rPr>
      </w:pPr>
      <w:r w:rsidRPr="00227B0A">
        <w:rPr>
          <w:rFonts w:ascii="Arial" w:hAnsi="Arial" w:cs="Arial"/>
          <w:b/>
          <w:bCs/>
          <w:sz w:val="22"/>
          <w:szCs w:val="22"/>
        </w:rPr>
        <w:t>Benefits of joining the Backstage Academy Team</w:t>
      </w:r>
      <w:r w:rsidRPr="00227B0A">
        <w:rPr>
          <w:rFonts w:ascii="Arial" w:hAnsi="Arial" w:cs="Arial"/>
          <w:sz w:val="22"/>
          <w:szCs w:val="22"/>
        </w:rPr>
        <w:t>:</w:t>
      </w:r>
    </w:p>
    <w:p w14:paraId="235039F6" w14:textId="605F1962" w:rsidR="00680C35" w:rsidRPr="00680C35" w:rsidRDefault="00680C35" w:rsidP="00680C35">
      <w:pPr>
        <w:pStyle w:val="ListParagraph"/>
        <w:numPr>
          <w:ilvl w:val="0"/>
          <w:numId w:val="2"/>
        </w:numPr>
        <w:rPr>
          <w:rFonts w:ascii="Arial" w:hAnsi="Arial" w:cs="Arial"/>
          <w:sz w:val="22"/>
          <w:szCs w:val="22"/>
        </w:rPr>
      </w:pPr>
      <w:r w:rsidRPr="00680C35">
        <w:rPr>
          <w:rFonts w:ascii="Arial" w:hAnsi="Arial" w:cs="Arial"/>
          <w:sz w:val="22"/>
          <w:szCs w:val="22"/>
        </w:rPr>
        <w:t xml:space="preserve">Salary </w:t>
      </w:r>
      <w:r w:rsidR="005E5DD6" w:rsidRPr="00680C35">
        <w:rPr>
          <w:rFonts w:ascii="Arial" w:hAnsi="Arial" w:cs="Arial"/>
          <w:sz w:val="22"/>
          <w:szCs w:val="22"/>
        </w:rPr>
        <w:t>dependent</w:t>
      </w:r>
      <w:r w:rsidRPr="00680C35">
        <w:rPr>
          <w:rFonts w:ascii="Arial" w:hAnsi="Arial" w:cs="Arial"/>
          <w:sz w:val="22"/>
          <w:szCs w:val="22"/>
        </w:rPr>
        <w:t xml:space="preserve"> </w:t>
      </w:r>
      <w:bookmarkStart w:id="0" w:name="_GoBack"/>
      <w:bookmarkEnd w:id="0"/>
      <w:r w:rsidRPr="00680C35">
        <w:rPr>
          <w:rFonts w:ascii="Arial" w:hAnsi="Arial" w:cs="Arial"/>
          <w:sz w:val="22"/>
          <w:szCs w:val="22"/>
        </w:rPr>
        <w:t>upon experience</w:t>
      </w:r>
    </w:p>
    <w:p w14:paraId="66966613" w14:textId="77777777" w:rsidR="00E23621" w:rsidRPr="00227B0A" w:rsidRDefault="00E23621" w:rsidP="00E23621">
      <w:pPr>
        <w:numPr>
          <w:ilvl w:val="0"/>
          <w:numId w:val="2"/>
        </w:numPr>
        <w:rPr>
          <w:rFonts w:ascii="Arial" w:hAnsi="Arial" w:cs="Arial"/>
          <w:sz w:val="22"/>
          <w:szCs w:val="22"/>
        </w:rPr>
      </w:pPr>
      <w:r w:rsidRPr="00227B0A">
        <w:rPr>
          <w:rFonts w:ascii="Arial" w:hAnsi="Arial" w:cs="Arial"/>
          <w:sz w:val="22"/>
          <w:szCs w:val="22"/>
        </w:rPr>
        <w:t xml:space="preserve">22 days holiday + Bank Holidays </w:t>
      </w:r>
    </w:p>
    <w:p w14:paraId="76D1E67B" w14:textId="77777777" w:rsidR="00E23621" w:rsidRPr="00227B0A" w:rsidRDefault="00E23621" w:rsidP="00E23621">
      <w:pPr>
        <w:numPr>
          <w:ilvl w:val="0"/>
          <w:numId w:val="1"/>
        </w:numPr>
        <w:rPr>
          <w:rFonts w:ascii="Arial" w:hAnsi="Arial" w:cs="Arial"/>
          <w:sz w:val="22"/>
          <w:szCs w:val="22"/>
        </w:rPr>
      </w:pPr>
      <w:r w:rsidRPr="00227B0A">
        <w:rPr>
          <w:rFonts w:ascii="Arial" w:hAnsi="Arial" w:cs="Arial"/>
          <w:sz w:val="22"/>
          <w:szCs w:val="22"/>
        </w:rPr>
        <w:t>Pension</w:t>
      </w:r>
    </w:p>
    <w:p w14:paraId="6D83F970" w14:textId="77777777" w:rsidR="00E23621" w:rsidRPr="00227B0A" w:rsidRDefault="00E23621" w:rsidP="00E23621">
      <w:pPr>
        <w:numPr>
          <w:ilvl w:val="0"/>
          <w:numId w:val="1"/>
        </w:numPr>
        <w:rPr>
          <w:rFonts w:ascii="Arial" w:hAnsi="Arial" w:cs="Arial"/>
          <w:sz w:val="22"/>
          <w:szCs w:val="22"/>
        </w:rPr>
      </w:pPr>
      <w:r w:rsidRPr="00227B0A">
        <w:rPr>
          <w:rFonts w:ascii="Arial" w:hAnsi="Arial" w:cs="Arial"/>
          <w:sz w:val="22"/>
          <w:szCs w:val="22"/>
        </w:rPr>
        <w:t>Life Assurance</w:t>
      </w:r>
    </w:p>
    <w:p w14:paraId="0FE28B15" w14:textId="77777777" w:rsidR="00E23621" w:rsidRPr="00227B0A" w:rsidRDefault="00E23621" w:rsidP="00E23621">
      <w:pPr>
        <w:numPr>
          <w:ilvl w:val="0"/>
          <w:numId w:val="1"/>
        </w:numPr>
        <w:rPr>
          <w:rFonts w:ascii="Arial" w:hAnsi="Arial" w:cs="Arial"/>
          <w:sz w:val="22"/>
          <w:szCs w:val="22"/>
        </w:rPr>
      </w:pPr>
      <w:r w:rsidRPr="00227B0A">
        <w:rPr>
          <w:rFonts w:ascii="Arial" w:hAnsi="Arial" w:cs="Arial"/>
          <w:sz w:val="22"/>
          <w:szCs w:val="22"/>
        </w:rPr>
        <w:t>Employee Lunches Provided</w:t>
      </w:r>
    </w:p>
    <w:p w14:paraId="00FE648C" w14:textId="77777777" w:rsidR="00E23621" w:rsidRPr="00227B0A" w:rsidRDefault="00E23621" w:rsidP="00E23621">
      <w:pPr>
        <w:numPr>
          <w:ilvl w:val="0"/>
          <w:numId w:val="1"/>
        </w:numPr>
        <w:rPr>
          <w:rFonts w:ascii="Arial" w:hAnsi="Arial" w:cs="Arial"/>
          <w:sz w:val="22"/>
          <w:szCs w:val="22"/>
        </w:rPr>
      </w:pPr>
      <w:r w:rsidRPr="00227B0A">
        <w:rPr>
          <w:rFonts w:ascii="Arial" w:hAnsi="Arial" w:cs="Arial"/>
          <w:sz w:val="22"/>
          <w:szCs w:val="22"/>
        </w:rPr>
        <w:t>Regular Social Events</w:t>
      </w:r>
    </w:p>
    <w:p w14:paraId="3A640003" w14:textId="77777777" w:rsidR="00E23621" w:rsidRPr="00227B0A" w:rsidRDefault="00E23621" w:rsidP="00E23621">
      <w:pPr>
        <w:numPr>
          <w:ilvl w:val="0"/>
          <w:numId w:val="1"/>
        </w:numPr>
        <w:rPr>
          <w:rFonts w:ascii="Arial" w:hAnsi="Arial" w:cs="Arial"/>
          <w:sz w:val="22"/>
          <w:szCs w:val="22"/>
        </w:rPr>
      </w:pPr>
      <w:r w:rsidRPr="00227B0A">
        <w:rPr>
          <w:rFonts w:ascii="Arial" w:hAnsi="Arial" w:cs="Arial"/>
          <w:sz w:val="22"/>
          <w:szCs w:val="22"/>
        </w:rPr>
        <w:t>Monthly Employee Reward Scheme</w:t>
      </w:r>
    </w:p>
    <w:p w14:paraId="296152ED" w14:textId="77777777" w:rsidR="00E23621" w:rsidRPr="00227B0A" w:rsidRDefault="00E23621" w:rsidP="00E23621">
      <w:pPr>
        <w:numPr>
          <w:ilvl w:val="0"/>
          <w:numId w:val="1"/>
        </w:numPr>
        <w:rPr>
          <w:rFonts w:ascii="Arial" w:hAnsi="Arial" w:cs="Arial"/>
          <w:sz w:val="22"/>
          <w:szCs w:val="22"/>
        </w:rPr>
      </w:pPr>
      <w:r w:rsidRPr="00227B0A">
        <w:rPr>
          <w:rFonts w:ascii="Arial" w:hAnsi="Arial" w:cs="Arial"/>
          <w:sz w:val="22"/>
          <w:szCs w:val="22"/>
        </w:rPr>
        <w:t>Voluntary Health Cash Plan</w:t>
      </w:r>
    </w:p>
    <w:p w14:paraId="15B71941" w14:textId="77777777" w:rsidR="00E23621" w:rsidRPr="00227B0A" w:rsidRDefault="00E23621" w:rsidP="00E23621">
      <w:pPr>
        <w:numPr>
          <w:ilvl w:val="0"/>
          <w:numId w:val="1"/>
        </w:numPr>
        <w:rPr>
          <w:rFonts w:ascii="Arial" w:hAnsi="Arial" w:cs="Arial"/>
          <w:sz w:val="22"/>
          <w:szCs w:val="22"/>
        </w:rPr>
      </w:pPr>
      <w:r w:rsidRPr="00227B0A">
        <w:rPr>
          <w:rFonts w:ascii="Arial" w:hAnsi="Arial" w:cs="Arial"/>
          <w:sz w:val="22"/>
          <w:szCs w:val="22"/>
        </w:rPr>
        <w:t>Free Car Parking</w:t>
      </w:r>
    </w:p>
    <w:p w14:paraId="2C508D35" w14:textId="77777777" w:rsidR="00E23621" w:rsidRPr="00227B0A" w:rsidRDefault="00E23621" w:rsidP="00E23621">
      <w:pPr>
        <w:numPr>
          <w:ilvl w:val="0"/>
          <w:numId w:val="1"/>
        </w:numPr>
        <w:rPr>
          <w:rFonts w:ascii="Arial" w:hAnsi="Arial" w:cs="Arial"/>
          <w:sz w:val="22"/>
          <w:szCs w:val="22"/>
        </w:rPr>
      </w:pPr>
      <w:r w:rsidRPr="00227B0A">
        <w:rPr>
          <w:rFonts w:ascii="Arial" w:hAnsi="Arial" w:cs="Arial"/>
          <w:sz w:val="22"/>
          <w:szCs w:val="22"/>
        </w:rPr>
        <w:t xml:space="preserve">Staff development and training opportunities </w:t>
      </w:r>
    </w:p>
    <w:p w14:paraId="7344DEAF" w14:textId="77777777" w:rsidR="00CB21A2" w:rsidRPr="00227B0A" w:rsidRDefault="00CB21A2">
      <w:pPr>
        <w:rPr>
          <w:sz w:val="22"/>
          <w:szCs w:val="22"/>
        </w:rPr>
      </w:pPr>
    </w:p>
    <w:sectPr w:rsidR="00CB21A2" w:rsidRPr="00227B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1DB43" w14:textId="77777777" w:rsidR="00227B0A" w:rsidRDefault="00227B0A" w:rsidP="00227B0A">
      <w:r>
        <w:separator/>
      </w:r>
    </w:p>
  </w:endnote>
  <w:endnote w:type="continuationSeparator" w:id="0">
    <w:p w14:paraId="7AC6642D" w14:textId="77777777" w:rsidR="00227B0A" w:rsidRDefault="00227B0A" w:rsidP="0022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79006" w14:textId="77777777" w:rsidR="00227B0A" w:rsidRDefault="00227B0A" w:rsidP="00227B0A">
      <w:r>
        <w:separator/>
      </w:r>
    </w:p>
  </w:footnote>
  <w:footnote w:type="continuationSeparator" w:id="0">
    <w:p w14:paraId="3224EBAA" w14:textId="77777777" w:rsidR="00227B0A" w:rsidRDefault="00227B0A" w:rsidP="0022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2406" w14:textId="5279DE98" w:rsidR="00227B0A" w:rsidRDefault="00227B0A">
    <w:pPr>
      <w:pStyle w:val="Header"/>
    </w:pPr>
    <w:r>
      <w:rPr>
        <w:noProof/>
      </w:rPr>
      <w:drawing>
        <wp:anchor distT="0" distB="0" distL="114300" distR="114300" simplePos="0" relativeHeight="251658240" behindDoc="0" locked="0" layoutInCell="1" allowOverlap="1" wp14:anchorId="17382852" wp14:editId="68CB3637">
          <wp:simplePos x="0" y="0"/>
          <wp:positionH relativeFrom="column">
            <wp:posOffset>4573270</wp:posOffset>
          </wp:positionH>
          <wp:positionV relativeFrom="page">
            <wp:posOffset>361315</wp:posOffset>
          </wp:positionV>
          <wp:extent cx="1724660" cy="295275"/>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E45D6"/>
    <w:multiLevelType w:val="multilevel"/>
    <w:tmpl w:val="B6C4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C3523E"/>
    <w:multiLevelType w:val="hybridMultilevel"/>
    <w:tmpl w:val="82E0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21"/>
    <w:rsid w:val="000E7409"/>
    <w:rsid w:val="00227B0A"/>
    <w:rsid w:val="004D1047"/>
    <w:rsid w:val="005E5DD6"/>
    <w:rsid w:val="00680C35"/>
    <w:rsid w:val="00CB21A2"/>
    <w:rsid w:val="00E2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851F48"/>
  <w15:chartTrackingRefBased/>
  <w15:docId w15:val="{4EE056E8-458E-4F26-A933-607A27D8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62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3621"/>
    <w:pPr>
      <w:spacing w:before="100" w:beforeAutospacing="1" w:after="100" w:afterAutospacing="1"/>
    </w:pPr>
  </w:style>
  <w:style w:type="character" w:customStyle="1" w:styleId="apple-converted-space">
    <w:name w:val="apple-converted-space"/>
    <w:rsid w:val="00E23621"/>
  </w:style>
  <w:style w:type="character" w:customStyle="1" w:styleId="wbzude">
    <w:name w:val="wbzude"/>
    <w:rsid w:val="00E23621"/>
  </w:style>
  <w:style w:type="character" w:styleId="Strong">
    <w:name w:val="Strong"/>
    <w:uiPriority w:val="22"/>
    <w:qFormat/>
    <w:rsid w:val="00E23621"/>
    <w:rPr>
      <w:b/>
      <w:bCs/>
    </w:rPr>
  </w:style>
  <w:style w:type="paragraph" w:styleId="Header">
    <w:name w:val="header"/>
    <w:basedOn w:val="Normal"/>
    <w:link w:val="HeaderChar"/>
    <w:uiPriority w:val="99"/>
    <w:unhideWhenUsed/>
    <w:rsid w:val="00227B0A"/>
    <w:pPr>
      <w:tabs>
        <w:tab w:val="center" w:pos="4513"/>
        <w:tab w:val="right" w:pos="9026"/>
      </w:tabs>
    </w:pPr>
  </w:style>
  <w:style w:type="character" w:customStyle="1" w:styleId="HeaderChar">
    <w:name w:val="Header Char"/>
    <w:basedOn w:val="DefaultParagraphFont"/>
    <w:link w:val="Header"/>
    <w:uiPriority w:val="99"/>
    <w:rsid w:val="00227B0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27B0A"/>
    <w:pPr>
      <w:tabs>
        <w:tab w:val="center" w:pos="4513"/>
        <w:tab w:val="right" w:pos="9026"/>
      </w:tabs>
    </w:pPr>
  </w:style>
  <w:style w:type="character" w:customStyle="1" w:styleId="FooterChar">
    <w:name w:val="Footer Char"/>
    <w:basedOn w:val="DefaultParagraphFont"/>
    <w:link w:val="Footer"/>
    <w:uiPriority w:val="99"/>
    <w:rsid w:val="00227B0A"/>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80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Walker</dc:creator>
  <cp:keywords/>
  <dc:description/>
  <cp:lastModifiedBy>Rachael Walker</cp:lastModifiedBy>
  <cp:revision>5</cp:revision>
  <dcterms:created xsi:type="dcterms:W3CDTF">2019-11-22T13:57:00Z</dcterms:created>
  <dcterms:modified xsi:type="dcterms:W3CDTF">2019-11-22T14:18:00Z</dcterms:modified>
</cp:coreProperties>
</file>